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193" w:rsidRPr="00CB0058" w:rsidRDefault="00CB0058">
      <w:pPr>
        <w:pStyle w:val="a4"/>
        <w:spacing w:before="20"/>
        <w:rPr>
          <w:rFonts w:ascii="標楷體" w:eastAsia="標楷體" w:hAnsi="標楷體"/>
          <w:sz w:val="24"/>
          <w:szCs w:val="24"/>
          <w:lang w:eastAsia="zh-TW"/>
        </w:rPr>
      </w:pPr>
      <w:r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國立高雄科技大學</w:t>
      </w:r>
    </w:p>
    <w:p w:rsidR="009D7193" w:rsidRPr="00CB0058" w:rsidRDefault="00CB0058">
      <w:pPr>
        <w:pStyle w:val="a4"/>
        <w:rPr>
          <w:rFonts w:ascii="標楷體" w:eastAsia="標楷體" w:hAnsi="標楷體"/>
          <w:sz w:val="24"/>
          <w:szCs w:val="24"/>
          <w:lang w:eastAsia="zh-TW"/>
        </w:rPr>
      </w:pPr>
      <w:r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實習機構基本資料與評估表</w:t>
      </w:r>
    </w:p>
    <w:p w:rsidR="009D7193" w:rsidRPr="00CB0058" w:rsidRDefault="008B2A03">
      <w:pPr>
        <w:spacing w:before="251"/>
        <w:ind w:left="7045"/>
        <w:rPr>
          <w:rFonts w:ascii="標楷體" w:eastAsia="標楷體" w:hAnsi="標楷體"/>
          <w:sz w:val="24"/>
          <w:szCs w:val="24"/>
          <w:lang w:eastAsia="zh-TW"/>
        </w:rPr>
      </w:pPr>
      <w:r w:rsidRPr="00CB0058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452755</wp:posOffset>
                </wp:positionV>
                <wp:extent cx="6266815" cy="5842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58420"/>
                        </a:xfrm>
                        <a:custGeom>
                          <a:avLst/>
                          <a:gdLst>
                            <a:gd name="T0" fmla="+- 0 10886 1018"/>
                            <a:gd name="T1" fmla="*/ T0 w 9869"/>
                            <a:gd name="T2" fmla="+- 0 713 713"/>
                            <a:gd name="T3" fmla="*/ 713 h 92"/>
                            <a:gd name="T4" fmla="+- 0 10886 1018"/>
                            <a:gd name="T5" fmla="*/ T4 w 9869"/>
                            <a:gd name="T6" fmla="+- 0 713 713"/>
                            <a:gd name="T7" fmla="*/ 713 h 92"/>
                            <a:gd name="T8" fmla="+- 0 1018 1018"/>
                            <a:gd name="T9" fmla="*/ T8 w 9869"/>
                            <a:gd name="T10" fmla="+- 0 713 713"/>
                            <a:gd name="T11" fmla="*/ 713 h 92"/>
                            <a:gd name="T12" fmla="+- 0 1018 1018"/>
                            <a:gd name="T13" fmla="*/ T12 w 9869"/>
                            <a:gd name="T14" fmla="+- 0 773 713"/>
                            <a:gd name="T15" fmla="*/ 773 h 92"/>
                            <a:gd name="T16" fmla="+- 0 1018 1018"/>
                            <a:gd name="T17" fmla="*/ T16 w 9869"/>
                            <a:gd name="T18" fmla="+- 0 804 713"/>
                            <a:gd name="T19" fmla="*/ 804 h 92"/>
                            <a:gd name="T20" fmla="+- 0 1078 1018"/>
                            <a:gd name="T21" fmla="*/ T20 w 9869"/>
                            <a:gd name="T22" fmla="+- 0 804 713"/>
                            <a:gd name="T23" fmla="*/ 804 h 92"/>
                            <a:gd name="T24" fmla="+- 0 1078 1018"/>
                            <a:gd name="T25" fmla="*/ T24 w 9869"/>
                            <a:gd name="T26" fmla="+- 0 773 713"/>
                            <a:gd name="T27" fmla="*/ 773 h 92"/>
                            <a:gd name="T28" fmla="+- 0 1106 1018"/>
                            <a:gd name="T29" fmla="*/ T28 w 9869"/>
                            <a:gd name="T30" fmla="+- 0 773 713"/>
                            <a:gd name="T31" fmla="*/ 773 h 92"/>
                            <a:gd name="T32" fmla="+- 0 10798 1018"/>
                            <a:gd name="T33" fmla="*/ T32 w 9869"/>
                            <a:gd name="T34" fmla="+- 0 773 713"/>
                            <a:gd name="T35" fmla="*/ 773 h 92"/>
                            <a:gd name="T36" fmla="+- 0 10826 1018"/>
                            <a:gd name="T37" fmla="*/ T36 w 9869"/>
                            <a:gd name="T38" fmla="+- 0 773 713"/>
                            <a:gd name="T39" fmla="*/ 773 h 92"/>
                            <a:gd name="T40" fmla="+- 0 10826 1018"/>
                            <a:gd name="T41" fmla="*/ T40 w 9869"/>
                            <a:gd name="T42" fmla="+- 0 804 713"/>
                            <a:gd name="T43" fmla="*/ 804 h 92"/>
                            <a:gd name="T44" fmla="+- 0 10886 1018"/>
                            <a:gd name="T45" fmla="*/ T44 w 9869"/>
                            <a:gd name="T46" fmla="+- 0 804 713"/>
                            <a:gd name="T47" fmla="*/ 804 h 92"/>
                            <a:gd name="T48" fmla="+- 0 10886 1018"/>
                            <a:gd name="T49" fmla="*/ T48 w 9869"/>
                            <a:gd name="T50" fmla="+- 0 773 713"/>
                            <a:gd name="T51" fmla="*/ 773 h 92"/>
                            <a:gd name="T52" fmla="+- 0 10886 1018"/>
                            <a:gd name="T53" fmla="*/ T52 w 9869"/>
                            <a:gd name="T54" fmla="+- 0 713 713"/>
                            <a:gd name="T55" fmla="*/ 713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869" h="92">
                              <a:moveTo>
                                <a:pt x="9868" y="0"/>
                              </a:moveTo>
                              <a:lnTo>
                                <a:pt x="9868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91"/>
                              </a:lnTo>
                              <a:lnTo>
                                <a:pt x="60" y="91"/>
                              </a:lnTo>
                              <a:lnTo>
                                <a:pt x="60" y="60"/>
                              </a:lnTo>
                              <a:lnTo>
                                <a:pt x="88" y="60"/>
                              </a:lnTo>
                              <a:lnTo>
                                <a:pt x="9780" y="60"/>
                              </a:lnTo>
                              <a:lnTo>
                                <a:pt x="9808" y="60"/>
                              </a:lnTo>
                              <a:lnTo>
                                <a:pt x="9808" y="91"/>
                              </a:lnTo>
                              <a:lnTo>
                                <a:pt x="9868" y="91"/>
                              </a:lnTo>
                              <a:lnTo>
                                <a:pt x="9868" y="60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33F5A" id="docshape1" o:spid="_x0000_s1026" style="position:absolute;margin-left:50.9pt;margin-top:35.65pt;width:493.45pt;height:4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" path="m9868,r,l,,,60,,91r60,l60,60r28,l9780,60r28,l9808,91r60,l9868,60r,-60xe" fillcolor="black" stroked="f">
                <v:path arrowok="t" o:connecttype="custom" o:connectlocs="6266180,452755;6266180,452755;0,452755;0,490855;0,510540;38100,510540;38100,490855;55880,490855;6210300,490855;6228080,490855;6228080,510540;6266180,510540;6266180,490855;6266180,452755" o:connectangles="0,0,0,0,0,0,0,0,0,0,0,0,0,0"/>
                <w10:wrap anchorx="page"/>
              </v:shape>
            </w:pict>
          </mc:Fallback>
        </mc:AlternateContent>
      </w:r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填寫日期：</w:t>
      </w:r>
      <w:proofErr w:type="gramStart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113</w:t>
      </w:r>
      <w:proofErr w:type="gramStart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年</w:t>
      </w:r>
      <w:proofErr w:type="gramStart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3</w:t>
      </w:r>
      <w:proofErr w:type="gramStart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月</w:t>
      </w:r>
      <w:proofErr w:type="gramStart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11</w:t>
      </w:r>
      <w:proofErr w:type="gramStart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＿</w:t>
      </w:r>
      <w:proofErr w:type="gramEnd"/>
      <w:r w:rsidR="00CB0058" w:rsidRPr="00CB0058">
        <w:rPr>
          <w:rFonts w:ascii="標楷體" w:eastAsia="標楷體" w:hAnsi="標楷體"/>
          <w:w w:val="95"/>
          <w:sz w:val="24"/>
          <w:szCs w:val="24"/>
          <w:lang w:eastAsia="zh-TW"/>
        </w:rPr>
        <w:t>日</w:t>
      </w:r>
    </w:p>
    <w:p w:rsidR="009D7193" w:rsidRPr="00CB0058" w:rsidRDefault="009D7193">
      <w:pPr>
        <w:spacing w:before="5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Style w:val="TableNormal"/>
        <w:tblW w:w="0" w:type="auto"/>
        <w:tblInd w:w="5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802"/>
        <w:gridCol w:w="1077"/>
        <w:gridCol w:w="664"/>
        <w:gridCol w:w="954"/>
        <w:gridCol w:w="426"/>
        <w:gridCol w:w="176"/>
        <w:gridCol w:w="654"/>
        <w:gridCol w:w="2549"/>
      </w:tblGrid>
      <w:tr w:rsidR="009D7193" w:rsidRPr="00CB0058">
        <w:trPr>
          <w:trHeight w:val="400"/>
        </w:trPr>
        <w:tc>
          <w:tcPr>
            <w:tcW w:w="9772" w:type="dxa"/>
            <w:gridSpan w:val="9"/>
            <w:tcBorders>
              <w:left w:val="thickThinMediumGap" w:sz="18" w:space="0" w:color="000000"/>
              <w:bottom w:val="single" w:sz="4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81" w:line="299" w:lineRule="exact"/>
              <w:ind w:left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一、實習機構基本資料</w:t>
            </w:r>
          </w:p>
        </w:tc>
      </w:tr>
      <w:tr w:rsidR="009D7193" w:rsidRPr="00CB0058">
        <w:trPr>
          <w:trHeight w:val="467"/>
        </w:trPr>
        <w:tc>
          <w:tcPr>
            <w:tcW w:w="1470" w:type="dxa"/>
            <w:tcBorders>
              <w:top w:val="single" w:sz="4" w:space="0" w:color="000000"/>
              <w:left w:val="thickThinMediumGap" w:sz="18" w:space="0" w:color="000000"/>
              <w:bottom w:val="single" w:sz="8" w:space="0" w:color="000000"/>
            </w:tcBorders>
          </w:tcPr>
          <w:p w:rsidR="009D7193" w:rsidRPr="00CB0058" w:rsidRDefault="00CB0058">
            <w:pPr>
              <w:pStyle w:val="TableParagraph"/>
              <w:spacing w:before="112" w:line="335" w:lineRule="exact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機構名稱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D7193" w:rsidRPr="00CB0058" w:rsidRDefault="00CB0058">
            <w:pPr>
              <w:pStyle w:val="TableParagraph"/>
              <w:spacing w:before="112" w:line="335" w:lineRule="exact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六福開發股份有限公司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D7193" w:rsidRPr="00CB0058" w:rsidRDefault="00CB0058">
            <w:pPr>
              <w:pStyle w:val="TableParagraph"/>
              <w:spacing w:before="112" w:line="335" w:lineRule="exact"/>
              <w:ind w:left="221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機構統編</w:t>
            </w:r>
            <w:proofErr w:type="spellEnd"/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12" w:line="335" w:lineRule="exact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11081274</w:t>
            </w:r>
          </w:p>
        </w:tc>
      </w:tr>
      <w:tr w:rsidR="009D7193" w:rsidRPr="00CB0058">
        <w:trPr>
          <w:trHeight w:val="400"/>
        </w:trPr>
        <w:tc>
          <w:tcPr>
            <w:tcW w:w="1470" w:type="dxa"/>
            <w:tcBorders>
              <w:top w:val="single" w:sz="8" w:space="0" w:color="000000"/>
              <w:left w:val="thickThinMediumGap" w:sz="18" w:space="0" w:color="000000"/>
              <w:bottom w:val="single" w:sz="4" w:space="0" w:color="000000"/>
            </w:tcBorders>
          </w:tcPr>
          <w:p w:rsidR="009D7193" w:rsidRPr="00CB0058" w:rsidRDefault="00CB0058">
            <w:pPr>
              <w:pStyle w:val="TableParagraph"/>
              <w:spacing w:before="78" w:line="301" w:lineRule="exact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機構地址</w:t>
            </w:r>
            <w:proofErr w:type="spellEnd"/>
          </w:p>
        </w:tc>
        <w:tc>
          <w:tcPr>
            <w:tcW w:w="8302" w:type="dxa"/>
            <w:gridSpan w:val="8"/>
            <w:tcBorders>
              <w:top w:val="single" w:sz="8" w:space="0" w:color="000000"/>
              <w:bottom w:val="single" w:sz="4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8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306</w:t>
            </w:r>
            <w:r w:rsidRPr="00CB0058">
              <w:rPr>
                <w:rFonts w:ascii="標楷體" w:eastAsia="標楷體" w:hAnsi="標楷體"/>
                <w:spacing w:val="2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2"/>
                <w:w w:val="95"/>
                <w:sz w:val="24"/>
                <w:szCs w:val="24"/>
                <w:lang w:eastAsia="zh-TW"/>
              </w:rPr>
              <w:t>新竹縣關西鎮仁安里拱子溝</w:t>
            </w:r>
            <w:r w:rsidRPr="00CB0058">
              <w:rPr>
                <w:rFonts w:ascii="標楷體" w:eastAsia="標楷體" w:hAnsi="標楷體"/>
                <w:spacing w:val="2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60</w:t>
            </w:r>
            <w:r w:rsidRPr="00CB0058">
              <w:rPr>
                <w:rFonts w:ascii="標楷體" w:eastAsia="標楷體" w:hAnsi="標楷體"/>
                <w:spacing w:val="9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9"/>
                <w:w w:val="95"/>
                <w:sz w:val="24"/>
                <w:szCs w:val="24"/>
                <w:lang w:eastAsia="zh-TW"/>
              </w:rPr>
              <w:t>號</w:t>
            </w:r>
          </w:p>
        </w:tc>
      </w:tr>
      <w:tr w:rsidR="009D7193" w:rsidRPr="00CB0058">
        <w:trPr>
          <w:trHeight w:val="798"/>
        </w:trPr>
        <w:tc>
          <w:tcPr>
            <w:tcW w:w="1470" w:type="dxa"/>
            <w:tcBorders>
              <w:top w:val="single" w:sz="4" w:space="0" w:color="000000"/>
              <w:left w:val="thickThinMediumGap" w:sz="18" w:space="0" w:color="000000"/>
            </w:tcBorders>
          </w:tcPr>
          <w:p w:rsidR="009D7193" w:rsidRPr="00CB0058" w:rsidRDefault="009D7193">
            <w:pPr>
              <w:pStyle w:val="TableParagraph"/>
              <w:spacing w:before="1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CB0058">
            <w:pPr>
              <w:pStyle w:val="TableParagraph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實習地點</w:t>
            </w:r>
            <w:proofErr w:type="spellEnd"/>
          </w:p>
        </w:tc>
        <w:tc>
          <w:tcPr>
            <w:tcW w:w="8302" w:type="dxa"/>
            <w:gridSpan w:val="8"/>
            <w:tcBorders>
              <w:top w:val="single" w:sz="4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7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同機構地址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其他地址：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_____________________________________</w:t>
            </w:r>
          </w:p>
          <w:p w:rsidR="009D7193" w:rsidRPr="00CB0058" w:rsidRDefault="00CB0058">
            <w:pPr>
              <w:pStyle w:val="TableParagraph"/>
              <w:spacing w:before="65" w:line="299" w:lineRule="exact"/>
              <w:ind w:left="51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海上實習</w:t>
            </w:r>
            <w:proofErr w:type="spellEnd"/>
          </w:p>
        </w:tc>
      </w:tr>
      <w:tr w:rsidR="009D7193" w:rsidRPr="00CB0058">
        <w:trPr>
          <w:trHeight w:val="455"/>
        </w:trPr>
        <w:tc>
          <w:tcPr>
            <w:tcW w:w="1470" w:type="dxa"/>
            <w:tcBorders>
              <w:lef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07" w:line="328" w:lineRule="exact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負責人</w:t>
            </w:r>
            <w:proofErr w:type="spellEnd"/>
          </w:p>
        </w:tc>
        <w:tc>
          <w:tcPr>
            <w:tcW w:w="1802" w:type="dxa"/>
          </w:tcPr>
          <w:p w:rsidR="009D7193" w:rsidRPr="00CB0058" w:rsidRDefault="00CB0058">
            <w:pPr>
              <w:pStyle w:val="TableParagraph"/>
              <w:spacing w:before="107" w:line="328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莊豐如</w:t>
            </w:r>
            <w:proofErr w:type="spellEnd"/>
          </w:p>
        </w:tc>
        <w:tc>
          <w:tcPr>
            <w:tcW w:w="1077" w:type="dxa"/>
          </w:tcPr>
          <w:p w:rsidR="009D7193" w:rsidRPr="00CB0058" w:rsidRDefault="00CB0058">
            <w:pPr>
              <w:pStyle w:val="TableParagraph"/>
              <w:spacing w:before="107" w:line="328" w:lineRule="exact"/>
              <w:ind w:left="19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聯絡人</w:t>
            </w:r>
            <w:proofErr w:type="spellEnd"/>
          </w:p>
        </w:tc>
        <w:tc>
          <w:tcPr>
            <w:tcW w:w="1618" w:type="dxa"/>
            <w:gridSpan w:val="2"/>
            <w:tcBorders>
              <w:right w:val="single" w:sz="4" w:space="0" w:color="000000"/>
            </w:tcBorders>
          </w:tcPr>
          <w:p w:rsidR="009D7193" w:rsidRPr="00CB0058" w:rsidRDefault="00CB0058">
            <w:pPr>
              <w:pStyle w:val="TableParagraph"/>
              <w:spacing w:before="107" w:line="328" w:lineRule="exact"/>
              <w:ind w:left="64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傅佩雯</w:t>
            </w:r>
            <w:proofErr w:type="spellEnd"/>
          </w:p>
        </w:tc>
        <w:tc>
          <w:tcPr>
            <w:tcW w:w="125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193" w:rsidRPr="00CB0058" w:rsidRDefault="00CB0058">
            <w:pPr>
              <w:pStyle w:val="TableParagraph"/>
              <w:spacing w:before="28" w:line="407" w:lineRule="exact"/>
              <w:ind w:left="176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 w:hint="eastAsia"/>
                <w:b/>
                <w:spacing w:val="27"/>
                <w:w w:val="95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549" w:type="dxa"/>
            <w:tcBorders>
              <w:left w:val="single" w:sz="4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07" w:line="328" w:lineRule="exact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03-5475665#2101</w:t>
            </w:r>
          </w:p>
        </w:tc>
      </w:tr>
      <w:tr w:rsidR="009D7193" w:rsidRPr="00CB0058">
        <w:trPr>
          <w:trHeight w:val="479"/>
        </w:trPr>
        <w:tc>
          <w:tcPr>
            <w:tcW w:w="1470" w:type="dxa"/>
            <w:tcBorders>
              <w:lef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19"/>
              <w:ind w:left="81" w:right="5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302" w:type="dxa"/>
            <w:gridSpan w:val="8"/>
            <w:tcBorders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18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hyperlink r:id="rId5">
              <w:r w:rsidRPr="00CB0058">
                <w:rPr>
                  <w:rFonts w:ascii="標楷體" w:eastAsia="標楷體" w:hAnsi="標楷體"/>
                  <w:sz w:val="24"/>
                  <w:szCs w:val="24"/>
                </w:rPr>
                <w:t>Maggie.fu@leofoo.com.tw</w:t>
              </w:r>
            </w:hyperlink>
          </w:p>
        </w:tc>
      </w:tr>
      <w:tr w:rsidR="009D7193" w:rsidRPr="00CB0058">
        <w:trPr>
          <w:trHeight w:val="469"/>
        </w:trPr>
        <w:tc>
          <w:tcPr>
            <w:tcW w:w="1470" w:type="dxa"/>
            <w:tcBorders>
              <w:lef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15" w:line="335" w:lineRule="exact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機會來源</w:t>
            </w:r>
            <w:proofErr w:type="spellEnd"/>
          </w:p>
        </w:tc>
        <w:tc>
          <w:tcPr>
            <w:tcW w:w="8302" w:type="dxa"/>
            <w:gridSpan w:val="8"/>
            <w:tcBorders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tabs>
                <w:tab w:val="left" w:pos="2672"/>
                <w:tab w:val="left" w:pos="5031"/>
              </w:tabs>
              <w:spacing w:before="115" w:line="335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機構申請</w:t>
            </w:r>
            <w:r w:rsidRPr="00CB0058">
              <w:rPr>
                <w:rFonts w:ascii="標楷體" w:eastAsia="標楷體" w:hAnsi="標楷體"/>
                <w:spacing w:val="3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老師推</w:t>
            </w:r>
            <w:proofErr w:type="gramStart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介</w:t>
            </w:r>
            <w:proofErr w:type="gramEnd"/>
            <w:r w:rsidRPr="00CB0058">
              <w:rPr>
                <w:rFonts w:ascii="標楷體" w:eastAsia="標楷體" w:hAnsi="標楷體"/>
                <w:spacing w:val="28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學生申請</w:t>
            </w:r>
            <w:r w:rsidRPr="00CB0058">
              <w:rPr>
                <w:rFonts w:ascii="標楷體" w:eastAsia="標楷體" w:hAnsi="標楷體"/>
                <w:spacing w:val="38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其它</w:t>
            </w:r>
          </w:p>
        </w:tc>
      </w:tr>
      <w:tr w:rsidR="009D7193" w:rsidRPr="00CB0058">
        <w:trPr>
          <w:trHeight w:val="469"/>
        </w:trPr>
        <w:tc>
          <w:tcPr>
            <w:tcW w:w="1470" w:type="dxa"/>
            <w:tcBorders>
              <w:left w:val="thickThinMediumGap" w:sz="18" w:space="0" w:color="000000"/>
              <w:bottom w:val="single" w:sz="4" w:space="0" w:color="000000"/>
            </w:tcBorders>
          </w:tcPr>
          <w:p w:rsidR="009D7193" w:rsidRPr="00CB0058" w:rsidRDefault="00CB0058">
            <w:pPr>
              <w:pStyle w:val="TableParagraph"/>
              <w:spacing w:before="115" w:line="335" w:lineRule="exact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合作情形</w:t>
            </w:r>
            <w:proofErr w:type="spellEnd"/>
          </w:p>
        </w:tc>
        <w:tc>
          <w:tcPr>
            <w:tcW w:w="8302" w:type="dxa"/>
            <w:gridSpan w:val="8"/>
            <w:tcBorders>
              <w:bottom w:val="single" w:sz="4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15" w:line="335" w:lineRule="exact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12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pacing w:val="12"/>
                <w:sz w:val="24"/>
                <w:szCs w:val="24"/>
                <w:lang w:eastAsia="zh-TW"/>
              </w:rPr>
              <w:t>第一次合作</w:t>
            </w:r>
            <w:r w:rsidRPr="00CB0058">
              <w:rPr>
                <w:rFonts w:ascii="標楷體" w:eastAsia="標楷體" w:hAnsi="標楷體"/>
                <w:spacing w:val="12"/>
                <w:sz w:val="24"/>
                <w:szCs w:val="24"/>
                <w:lang w:eastAsia="zh-TW"/>
              </w:rPr>
              <w:t xml:space="preserve"> ■</w:t>
            </w:r>
            <w:r w:rsidRPr="00CB0058">
              <w:rPr>
                <w:rFonts w:ascii="標楷體" w:eastAsia="標楷體" w:hAnsi="標楷體"/>
                <w:spacing w:val="12"/>
                <w:sz w:val="24"/>
                <w:szCs w:val="24"/>
                <w:lang w:eastAsia="zh-TW"/>
              </w:rPr>
              <w:t>延續性合作</w:t>
            </w:r>
          </w:p>
        </w:tc>
      </w:tr>
      <w:tr w:rsidR="009D7193" w:rsidRPr="00CB0058">
        <w:trPr>
          <w:trHeight w:val="6520"/>
        </w:trPr>
        <w:tc>
          <w:tcPr>
            <w:tcW w:w="1470" w:type="dxa"/>
            <w:tcBorders>
              <w:top w:val="single" w:sz="4" w:space="0" w:color="000000"/>
              <w:left w:val="thickThinMediumGap" w:sz="18" w:space="0" w:color="000000"/>
            </w:tcBorders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spacing w:before="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CB0058">
            <w:pPr>
              <w:pStyle w:val="TableParagraph"/>
              <w:ind w:left="93" w:right="4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機構簡介</w:t>
            </w:r>
            <w:proofErr w:type="spellEnd"/>
          </w:p>
        </w:tc>
        <w:tc>
          <w:tcPr>
            <w:tcW w:w="8302" w:type="dxa"/>
            <w:gridSpan w:val="8"/>
            <w:tcBorders>
              <w:top w:val="single" w:sz="4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2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六福旅遊集團品牌故事</w:t>
            </w:r>
          </w:p>
          <w:p w:rsidR="009D7193" w:rsidRPr="00CB0058" w:rsidRDefault="00CB0058">
            <w:pPr>
              <w:pStyle w:val="TableParagraph"/>
              <w:spacing w:before="24" w:line="256" w:lineRule="auto"/>
              <w:ind w:left="51" w:right="2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中國人向有五福之說：富貴、長壽、康寧、修好德與</w:t>
            </w:r>
            <w:proofErr w:type="gramStart"/>
            <w:r w:rsidRPr="00CB0058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考終命</w:t>
            </w:r>
            <w:proofErr w:type="gramEnd"/>
            <w:r w:rsidRPr="00CB0058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，六福在創立初衷即希望讓顧客前來體驗我們所提供的各式旅遊服務、不論是舒適住宿、歡樂遊園或美食佳餚、親切款待等，讓『旅遊』成為現代人的第六福，此即「六福」名稱的由來。六福旅遊集團多元化事業體，以專業管理，結合國際化與獨特風格特色，進行全方位旅遊觀光產業發展，期許能帶給每一位旅客，在每一</w:t>
            </w:r>
            <w:proofErr w:type="gramStart"/>
            <w:r w:rsidRPr="00CB0058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趟</w:t>
            </w:r>
            <w:proofErr w:type="gramEnd"/>
            <w:r w:rsidRPr="00CB0058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旅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程中都能享受並體會到滿滿的幸福時光！</w:t>
            </w:r>
          </w:p>
          <w:p w:rsidR="009D7193" w:rsidRPr="00CB0058" w:rsidRDefault="009D7193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CB0058">
            <w:pPr>
              <w:pStyle w:val="TableParagraph"/>
              <w:spacing w:before="1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集團旗下品牌包含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:</w:t>
            </w:r>
          </w:p>
          <w:p w:rsidR="009D7193" w:rsidRPr="00CB0058" w:rsidRDefault="00CB0058">
            <w:pPr>
              <w:pStyle w:val="TableParagraph"/>
              <w:tabs>
                <w:tab w:val="left" w:leader="hyphen" w:pos="3171"/>
              </w:tabs>
              <w:spacing w:before="24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-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【台北六福萬怡酒店】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國際連鎖品牌飯店</w:t>
            </w:r>
          </w:p>
          <w:p w:rsidR="009D7193" w:rsidRPr="00CB0058" w:rsidRDefault="00CB0058">
            <w:pPr>
              <w:pStyle w:val="TableParagraph"/>
              <w:tabs>
                <w:tab w:val="left" w:leader="hyphen" w:pos="1851"/>
              </w:tabs>
              <w:spacing w:before="24"/>
              <w:ind w:left="51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【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六福居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】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ab/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公寓式精品酒店</w:t>
            </w:r>
            <w:proofErr w:type="spellEnd"/>
          </w:p>
          <w:p w:rsidR="009D7193" w:rsidRPr="00CB0058" w:rsidRDefault="00CB0058">
            <w:pPr>
              <w:pStyle w:val="TableParagraph"/>
              <w:tabs>
                <w:tab w:val="left" w:leader="hyphen" w:pos="2076"/>
              </w:tabs>
              <w:spacing w:before="25"/>
              <w:ind w:left="51" w:right="-8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-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【六福美饌】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以主廚好手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藝輕鬆帶著走，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網羅六福品牌旗下之經典美食購</w:t>
            </w:r>
          </w:p>
          <w:p w:rsidR="009D7193" w:rsidRPr="00CB0058" w:rsidRDefault="00CB0058">
            <w:pPr>
              <w:pStyle w:val="TableParagraph"/>
              <w:spacing w:before="24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物網站</w:t>
            </w:r>
          </w:p>
          <w:p w:rsidR="009D7193" w:rsidRPr="00CB0058" w:rsidRDefault="00CB0058">
            <w:pPr>
              <w:pStyle w:val="TableParagraph"/>
              <w:tabs>
                <w:tab w:val="left" w:leader="hyphen" w:pos="3771"/>
              </w:tabs>
              <w:spacing w:before="24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-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【關西六福莊生態度假旅館】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亞洲唯一動物生態度假旅館</w:t>
            </w:r>
          </w:p>
          <w:p w:rsidR="009D7193" w:rsidRPr="00CB0058" w:rsidRDefault="00CB0058">
            <w:pPr>
              <w:pStyle w:val="TableParagraph"/>
              <w:tabs>
                <w:tab w:val="left" w:leader="hyphen" w:pos="3051"/>
              </w:tabs>
              <w:spacing w:before="25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-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【六福村主題遊樂園】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亞洲第一座結合動物園與遊樂園的歡樂王國</w:t>
            </w:r>
          </w:p>
          <w:p w:rsidR="009D7193" w:rsidRPr="00CB0058" w:rsidRDefault="00CB0058">
            <w:pPr>
              <w:pStyle w:val="TableParagraph"/>
              <w:tabs>
                <w:tab w:val="left" w:leader="hyphen" w:pos="2331"/>
              </w:tabs>
              <w:spacing w:before="24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-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【六福水樂園】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全台唯一希臘風情主題戲水樂園</w:t>
            </w:r>
          </w:p>
          <w:p w:rsidR="009D7193" w:rsidRPr="00CB0058" w:rsidRDefault="00CB0058">
            <w:pPr>
              <w:pStyle w:val="TableParagraph"/>
              <w:spacing w:before="25"/>
              <w:ind w:left="51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【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Elite Concept</w:t>
            </w: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</w:rPr>
              <w:t>一禮莊園</w:t>
            </w:r>
            <w:proofErr w:type="spellEnd"/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</w:rPr>
              <w:t>】</w:t>
            </w: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</w:rPr>
              <w:t>----</w:t>
            </w:r>
            <w:proofErr w:type="spellStart"/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</w:rPr>
              <w:t>品味生活</w:t>
            </w:r>
            <w:proofErr w:type="spellEnd"/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</w:rPr>
              <w:t>體驗幸福</w:t>
            </w:r>
            <w:proofErr w:type="spellEnd"/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</w:rPr>
              <w:t>實現夢想</w:t>
            </w:r>
            <w:proofErr w:type="spellEnd"/>
          </w:p>
          <w:p w:rsidR="009D7193" w:rsidRPr="00CB0058" w:rsidRDefault="00CB0058">
            <w:pPr>
              <w:pStyle w:val="TableParagraph"/>
              <w:tabs>
                <w:tab w:val="left" w:leader="hyphen" w:pos="3131"/>
              </w:tabs>
              <w:spacing w:before="131" w:line="261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w w:val="95"/>
                <w:sz w:val="24"/>
                <w:szCs w:val="24"/>
              </w:rPr>
              <w:t>-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</w:rPr>
              <w:t>【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</w:rPr>
              <w:t>Elite</w:t>
            </w:r>
            <w:r w:rsidRPr="00CB0058">
              <w:rPr>
                <w:rFonts w:ascii="標楷體" w:eastAsia="標楷體" w:hAnsi="標楷體"/>
                <w:spacing w:val="76"/>
                <w:w w:val="95"/>
                <w:sz w:val="24"/>
                <w:szCs w:val="24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</w:rPr>
              <w:t>Bakery</w:t>
            </w:r>
            <w:r w:rsidRPr="00CB0058">
              <w:rPr>
                <w:rFonts w:ascii="標楷體" w:eastAsia="標楷體" w:hAnsi="標楷體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CB0058">
              <w:rPr>
                <w:rFonts w:ascii="標楷體" w:eastAsia="標楷體" w:hAnsi="標楷體"/>
                <w:w w:val="95"/>
                <w:sz w:val="24"/>
                <w:szCs w:val="24"/>
              </w:rPr>
              <w:t>一禮烘焙</w:t>
            </w:r>
            <w:proofErr w:type="spellEnd"/>
            <w:r w:rsidRPr="00CB0058">
              <w:rPr>
                <w:rFonts w:ascii="標楷體" w:eastAsia="標楷體" w:hAnsi="標楷體"/>
                <w:w w:val="95"/>
                <w:sz w:val="24"/>
                <w:szCs w:val="24"/>
              </w:rPr>
              <w:t>】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</w:rPr>
              <w:tab/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五星級烘焙的滋味</w:t>
            </w:r>
            <w:proofErr w:type="spellEnd"/>
          </w:p>
        </w:tc>
      </w:tr>
      <w:tr w:rsidR="009D7193" w:rsidRPr="00CB0058">
        <w:trPr>
          <w:trHeight w:val="1600"/>
        </w:trPr>
        <w:tc>
          <w:tcPr>
            <w:tcW w:w="1470" w:type="dxa"/>
            <w:tcBorders>
              <w:lef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79" w:line="285" w:lineRule="auto"/>
              <w:ind w:left="480" w:right="183" w:hanging="25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預估實習期間</w:t>
            </w:r>
            <w:proofErr w:type="spellEnd"/>
          </w:p>
          <w:p w:rsidR="009D7193" w:rsidRPr="00CB0058" w:rsidRDefault="00CB0058">
            <w:pPr>
              <w:pStyle w:val="TableParagraph"/>
              <w:spacing w:before="2"/>
              <w:ind w:left="232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可複選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8302" w:type="dxa"/>
            <w:gridSpan w:val="8"/>
            <w:tcBorders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201" w:line="318" w:lineRule="exact"/>
              <w:ind w:right="-15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暑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(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寒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)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期：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113</w:t>
            </w:r>
            <w:r w:rsidRPr="00CB0058">
              <w:rPr>
                <w:rFonts w:ascii="標楷體" w:eastAsia="標楷體" w:hAnsi="標楷體"/>
                <w:spacing w:val="-15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15"/>
                <w:w w:val="95"/>
                <w:sz w:val="24"/>
                <w:szCs w:val="24"/>
                <w:lang w:eastAsia="zh-TW"/>
              </w:rPr>
              <w:t>年</w:t>
            </w:r>
            <w:r w:rsidRPr="00CB0058">
              <w:rPr>
                <w:rFonts w:ascii="標楷體" w:eastAsia="標楷體" w:hAnsi="標楷體"/>
                <w:spacing w:val="223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7</w:t>
            </w:r>
            <w:r w:rsidRPr="00CB0058">
              <w:rPr>
                <w:rFonts w:ascii="標楷體" w:eastAsia="標楷體" w:hAnsi="標楷體"/>
                <w:spacing w:val="230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6"/>
                <w:w w:val="95"/>
                <w:sz w:val="24"/>
                <w:szCs w:val="24"/>
                <w:lang w:eastAsia="zh-TW"/>
              </w:rPr>
              <w:t>月至</w:t>
            </w:r>
            <w:r w:rsidRPr="00CB0058">
              <w:rPr>
                <w:rFonts w:ascii="標楷體" w:eastAsia="標楷體" w:hAnsi="標楷體"/>
                <w:spacing w:val="-6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113</w:t>
            </w:r>
            <w:r w:rsidRPr="00CB0058">
              <w:rPr>
                <w:rFonts w:ascii="標楷體" w:eastAsia="標楷體" w:hAnsi="標楷體"/>
                <w:spacing w:val="13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13"/>
                <w:w w:val="95"/>
                <w:sz w:val="24"/>
                <w:szCs w:val="24"/>
                <w:lang w:eastAsia="zh-TW"/>
              </w:rPr>
              <w:t>年</w:t>
            </w:r>
            <w:r w:rsidRPr="00CB0058">
              <w:rPr>
                <w:rFonts w:ascii="標楷體" w:eastAsia="標楷體" w:hAnsi="標楷體"/>
                <w:spacing w:val="13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8</w:t>
            </w:r>
            <w:r w:rsidRPr="00CB0058">
              <w:rPr>
                <w:rFonts w:ascii="標楷體" w:eastAsia="標楷體" w:hAnsi="標楷體"/>
                <w:spacing w:val="218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（</w:t>
            </w:r>
            <w:proofErr w:type="gramStart"/>
            <w:r w:rsidRPr="00CB0058">
              <w:rPr>
                <w:rFonts w:ascii="標楷體" w:eastAsia="標楷體" w:hAnsi="標楷體"/>
                <w:spacing w:val="-3"/>
                <w:w w:val="95"/>
                <w:sz w:val="24"/>
                <w:szCs w:val="24"/>
                <w:lang w:eastAsia="zh-TW"/>
              </w:rPr>
              <w:t>一</w:t>
            </w:r>
            <w:proofErr w:type="gramEnd"/>
            <w:r w:rsidRPr="00CB0058">
              <w:rPr>
                <w:rFonts w:ascii="標楷體" w:eastAsia="標楷體" w:hAnsi="標楷體"/>
                <w:spacing w:val="-3"/>
                <w:w w:val="95"/>
                <w:sz w:val="24"/>
                <w:szCs w:val="24"/>
                <w:lang w:eastAsia="zh-TW"/>
              </w:rPr>
              <w:t>學分至少</w:t>
            </w:r>
            <w:r w:rsidRPr="00CB0058">
              <w:rPr>
                <w:rFonts w:ascii="標楷體" w:eastAsia="標楷體" w:hAnsi="標楷體"/>
                <w:spacing w:val="-3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4</w:t>
            </w:r>
            <w:r w:rsidRPr="00CB0058">
              <w:rPr>
                <w:rFonts w:ascii="標楷體" w:eastAsia="標楷體" w:hAnsi="標楷體"/>
                <w:spacing w:val="-7"/>
                <w:w w:val="9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CB0058">
              <w:rPr>
                <w:rFonts w:ascii="標楷體" w:eastAsia="標楷體" w:hAnsi="標楷體"/>
                <w:spacing w:val="-7"/>
                <w:w w:val="95"/>
                <w:sz w:val="24"/>
                <w:szCs w:val="24"/>
                <w:lang w:eastAsia="zh-TW"/>
              </w:rPr>
              <w:t>週</w:t>
            </w:r>
            <w:proofErr w:type="gramEnd"/>
            <w:r w:rsidRPr="00CB0058">
              <w:rPr>
                <w:rFonts w:ascii="標楷體" w:eastAsia="標楷體" w:hAnsi="標楷體"/>
                <w:spacing w:val="-7"/>
                <w:w w:val="95"/>
                <w:sz w:val="24"/>
                <w:szCs w:val="24"/>
                <w:lang w:eastAsia="zh-TW"/>
              </w:rPr>
              <w:t>或不低於</w:t>
            </w:r>
            <w:r w:rsidRPr="00CB0058">
              <w:rPr>
                <w:rFonts w:ascii="標楷體" w:eastAsia="標楷體" w:hAnsi="標楷體"/>
                <w:spacing w:val="-7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160</w:t>
            </w:r>
            <w:r w:rsidRPr="00CB0058">
              <w:rPr>
                <w:rFonts w:ascii="標楷體" w:eastAsia="標楷體" w:hAnsi="標楷體"/>
                <w:spacing w:val="-4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4"/>
                <w:w w:val="95"/>
                <w:sz w:val="24"/>
                <w:szCs w:val="24"/>
                <w:lang w:eastAsia="zh-TW"/>
              </w:rPr>
              <w:t>小時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）</w:t>
            </w:r>
          </w:p>
          <w:p w:rsidR="009D7193" w:rsidRPr="00CB0058" w:rsidRDefault="00CB0058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  <w:tab w:val="left" w:pos="1071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學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期：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113</w:t>
            </w:r>
            <w:r w:rsidRPr="00CB0058">
              <w:rPr>
                <w:rFonts w:ascii="標楷體" w:eastAsia="標楷體" w:hAnsi="標楷體"/>
                <w:spacing w:val="-33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年</w:t>
            </w:r>
            <w:r w:rsidRPr="00CB0058">
              <w:rPr>
                <w:rFonts w:ascii="標楷體" w:eastAsia="標楷體" w:hAnsi="標楷體"/>
                <w:spacing w:val="20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7</w:t>
            </w:r>
            <w:r w:rsidRPr="00CB0058">
              <w:rPr>
                <w:rFonts w:ascii="標楷體" w:eastAsia="標楷體" w:hAnsi="標楷體"/>
                <w:spacing w:val="200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月至</w:t>
            </w:r>
            <w:r w:rsidRPr="00CB0058">
              <w:rPr>
                <w:rFonts w:ascii="標楷體" w:eastAsia="標楷體" w:hAnsi="標楷體"/>
                <w:spacing w:val="-27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114</w:t>
            </w:r>
            <w:r w:rsidRPr="00CB0058">
              <w:rPr>
                <w:rFonts w:ascii="標楷體" w:eastAsia="標楷體" w:hAnsi="標楷體"/>
                <w:spacing w:val="-29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年</w:t>
            </w:r>
            <w:r w:rsidRPr="00CB0058">
              <w:rPr>
                <w:rFonts w:ascii="標楷體" w:eastAsia="標楷體" w:hAnsi="標楷體"/>
                <w:spacing w:val="59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</w:t>
            </w:r>
            <w:r w:rsidRPr="00CB0058">
              <w:rPr>
                <w:rFonts w:ascii="標楷體" w:eastAsia="標楷體" w:hAnsi="標楷體"/>
                <w:spacing w:val="196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（至少</w:t>
            </w:r>
            <w:r w:rsidRPr="00CB0058">
              <w:rPr>
                <w:rFonts w:ascii="標楷體" w:eastAsia="標楷體" w:hAnsi="標楷體"/>
                <w:spacing w:val="-18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18</w:t>
            </w:r>
            <w:r w:rsidRPr="00CB0058">
              <w:rPr>
                <w:rFonts w:ascii="標楷體" w:eastAsia="標楷體" w:hAnsi="標楷體"/>
                <w:spacing w:val="-25"/>
                <w:w w:val="9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週</w:t>
            </w:r>
            <w:proofErr w:type="gramEnd"/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或不低於</w:t>
            </w:r>
            <w:r w:rsidRPr="00CB0058">
              <w:rPr>
                <w:rFonts w:ascii="標楷體" w:eastAsia="標楷體" w:hAnsi="標楷體"/>
                <w:spacing w:val="-17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720</w:t>
            </w:r>
            <w:r w:rsidRPr="00CB0058">
              <w:rPr>
                <w:rFonts w:ascii="標楷體" w:eastAsia="標楷體" w:hAnsi="標楷體"/>
                <w:spacing w:val="-26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小時）</w:t>
            </w:r>
          </w:p>
          <w:p w:rsidR="009D7193" w:rsidRPr="00CB0058" w:rsidRDefault="00CB0058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  <w:tab w:val="left" w:pos="1071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學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年：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113</w:t>
            </w:r>
            <w:r w:rsidRPr="00CB0058">
              <w:rPr>
                <w:rFonts w:ascii="標楷體" w:eastAsia="標楷體" w:hAnsi="標楷體"/>
                <w:spacing w:val="-33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年</w:t>
            </w:r>
            <w:r w:rsidRPr="00CB0058">
              <w:rPr>
                <w:rFonts w:ascii="標楷體" w:eastAsia="標楷體" w:hAnsi="標楷體"/>
                <w:spacing w:val="203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7</w:t>
            </w:r>
            <w:r w:rsidRPr="00CB0058">
              <w:rPr>
                <w:rFonts w:ascii="標楷體" w:eastAsia="標楷體" w:hAnsi="標楷體"/>
                <w:spacing w:val="211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月至</w:t>
            </w:r>
            <w:r w:rsidRPr="00CB0058">
              <w:rPr>
                <w:rFonts w:ascii="標楷體" w:eastAsia="標楷體" w:hAnsi="標楷體"/>
                <w:spacing w:val="-22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114</w:t>
            </w:r>
            <w:r w:rsidRPr="00CB0058">
              <w:rPr>
                <w:rFonts w:ascii="標楷體" w:eastAsia="標楷體" w:hAnsi="標楷體"/>
                <w:spacing w:val="-33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年</w:t>
            </w:r>
            <w:r w:rsidRPr="00CB0058">
              <w:rPr>
                <w:rFonts w:ascii="標楷體" w:eastAsia="標楷體" w:hAnsi="標楷體"/>
                <w:spacing w:val="59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6</w:t>
            </w:r>
            <w:r w:rsidRPr="00CB0058">
              <w:rPr>
                <w:rFonts w:ascii="標楷體" w:eastAsia="標楷體" w:hAnsi="標楷體"/>
                <w:spacing w:val="200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（至少</w:t>
            </w:r>
            <w:r w:rsidRPr="00CB0058">
              <w:rPr>
                <w:rFonts w:ascii="標楷體" w:eastAsia="標楷體" w:hAnsi="標楷體"/>
                <w:spacing w:val="-18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36</w:t>
            </w:r>
            <w:r w:rsidRPr="00CB0058">
              <w:rPr>
                <w:rFonts w:ascii="標楷體" w:eastAsia="標楷體" w:hAnsi="標楷體"/>
                <w:spacing w:val="-25"/>
                <w:w w:val="9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週</w:t>
            </w:r>
            <w:proofErr w:type="gramEnd"/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或不低於</w:t>
            </w:r>
            <w:r w:rsidRPr="00CB0058">
              <w:rPr>
                <w:rFonts w:ascii="標楷體" w:eastAsia="標楷體" w:hAnsi="標楷體"/>
                <w:spacing w:val="-17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1440</w:t>
            </w:r>
            <w:r w:rsidRPr="00CB0058">
              <w:rPr>
                <w:rFonts w:ascii="標楷體" w:eastAsia="標楷體" w:hAnsi="標楷體"/>
                <w:spacing w:val="-25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小時）</w:t>
            </w:r>
          </w:p>
          <w:p w:rsidR="009D7193" w:rsidRPr="00CB0058" w:rsidRDefault="00CB0058">
            <w:pPr>
              <w:pStyle w:val="TableParagraph"/>
              <w:tabs>
                <w:tab w:val="left" w:pos="1071"/>
                <w:tab w:val="left" w:pos="2064"/>
                <w:tab w:val="left" w:pos="2808"/>
                <w:tab w:val="left" w:pos="3800"/>
                <w:tab w:val="left" w:pos="4544"/>
              </w:tabs>
              <w:spacing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專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案：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月至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月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（累計不得低於</w:t>
            </w:r>
            <w:r w:rsidRPr="00CB0058">
              <w:rPr>
                <w:rFonts w:ascii="標楷體" w:eastAsia="標楷體" w:hAnsi="標楷體"/>
                <w:spacing w:val="26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320</w:t>
            </w:r>
            <w:r w:rsidRPr="00CB0058">
              <w:rPr>
                <w:rFonts w:ascii="標楷體" w:eastAsia="標楷體" w:hAnsi="標楷體"/>
                <w:spacing w:val="15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小時）</w:t>
            </w:r>
          </w:p>
        </w:tc>
      </w:tr>
      <w:tr w:rsidR="009D7193" w:rsidRPr="00CB0058">
        <w:trPr>
          <w:trHeight w:val="359"/>
        </w:trPr>
        <w:tc>
          <w:tcPr>
            <w:tcW w:w="1470" w:type="dxa"/>
            <w:tcBorders>
              <w:left w:val="thickThinMediumGap" w:sz="18" w:space="0" w:color="000000"/>
              <w:bottom w:val="single" w:sz="4" w:space="0" w:color="000000"/>
            </w:tcBorders>
          </w:tcPr>
          <w:p w:rsidR="009D7193" w:rsidRPr="00CB0058" w:rsidRDefault="00CB0058">
            <w:pPr>
              <w:pStyle w:val="TableParagraph"/>
              <w:spacing w:before="11" w:line="328" w:lineRule="exact"/>
              <w:ind w:left="93" w:right="4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類別</w:t>
            </w:r>
            <w:proofErr w:type="spellEnd"/>
          </w:p>
        </w:tc>
        <w:tc>
          <w:tcPr>
            <w:tcW w:w="35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D7193" w:rsidRPr="00CB0058" w:rsidRDefault="00CB0058">
            <w:pPr>
              <w:pStyle w:val="TableParagraph"/>
              <w:spacing w:before="11" w:line="328" w:lineRule="exact"/>
              <w:ind w:left="1297" w:right="12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薪資福利</w:t>
            </w:r>
            <w:proofErr w:type="spellEnd"/>
          </w:p>
        </w:tc>
        <w:tc>
          <w:tcPr>
            <w:tcW w:w="15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193" w:rsidRPr="00CB0058" w:rsidRDefault="00CB0058">
            <w:pPr>
              <w:pStyle w:val="TableParagraph"/>
              <w:spacing w:before="11" w:line="328" w:lineRule="exact"/>
              <w:ind w:left="314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保險提供</w:t>
            </w:r>
            <w:proofErr w:type="spellEnd"/>
          </w:p>
        </w:tc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1" w:line="328" w:lineRule="exact"/>
              <w:ind w:left="39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實習時間（工作時間）</w:t>
            </w:r>
          </w:p>
        </w:tc>
      </w:tr>
    </w:tbl>
    <w:p w:rsidR="009D7193" w:rsidRPr="00CB0058" w:rsidRDefault="009D7193">
      <w:pPr>
        <w:spacing w:line="328" w:lineRule="exact"/>
        <w:rPr>
          <w:rFonts w:ascii="標楷體" w:eastAsia="標楷體" w:hAnsi="標楷體"/>
          <w:sz w:val="24"/>
          <w:szCs w:val="24"/>
          <w:lang w:eastAsia="zh-TW"/>
        </w:rPr>
        <w:sectPr w:rsidR="009D7193" w:rsidRPr="00CB0058">
          <w:type w:val="continuous"/>
          <w:pgSz w:w="11910" w:h="16840"/>
          <w:pgMar w:top="6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3545"/>
        <w:gridCol w:w="1560"/>
        <w:gridCol w:w="3205"/>
      </w:tblGrid>
      <w:tr w:rsidR="009D7193" w:rsidRPr="00CB0058">
        <w:trPr>
          <w:trHeight w:val="6599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CB0058">
            <w:pPr>
              <w:pStyle w:val="TableParagraph"/>
              <w:ind w:left="86" w:right="5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工作型實習</w:t>
            </w:r>
            <w:proofErr w:type="spellEnd"/>
          </w:p>
        </w:tc>
        <w:tc>
          <w:tcPr>
            <w:tcW w:w="3545" w:type="dxa"/>
            <w:tcBorders>
              <w:left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before="26" w:line="213" w:lineRule="auto"/>
              <w:ind w:left="63" w:right="-1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-13"/>
                <w:sz w:val="24"/>
                <w:szCs w:val="24"/>
                <w:lang w:eastAsia="zh-TW"/>
              </w:rPr>
              <w:t>基本工資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（月薪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時薪</w:t>
            </w:r>
            <w:r w:rsidRPr="00CB0058">
              <w:rPr>
                <w:rFonts w:ascii="標楷體" w:eastAsia="標楷體" w:hAnsi="標楷體"/>
                <w:spacing w:val="-51"/>
                <w:sz w:val="24"/>
                <w:szCs w:val="24"/>
                <w:lang w:eastAsia="zh-TW"/>
              </w:rPr>
              <w:t>）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學期與學</w:t>
            </w:r>
            <w:r w:rsidRPr="00CB0058">
              <w:rPr>
                <w:rFonts w:ascii="標楷體" w:eastAsia="標楷體" w:hAnsi="標楷體"/>
                <w:spacing w:val="-24"/>
                <w:sz w:val="24"/>
                <w:szCs w:val="24"/>
                <w:u w:val="single"/>
                <w:lang w:eastAsia="zh-TW"/>
              </w:rPr>
              <w:t>年</w:t>
            </w:r>
            <w:r w:rsidRPr="00CB0058">
              <w:rPr>
                <w:rFonts w:ascii="標楷體" w:eastAsia="標楷體" w:hAnsi="標楷體"/>
                <w:spacing w:val="-24"/>
                <w:sz w:val="24"/>
                <w:szCs w:val="24"/>
                <w:u w:val="single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30,000/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月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元</w:t>
            </w:r>
          </w:p>
          <w:p w:rsidR="009D7193" w:rsidRPr="00CB0058" w:rsidRDefault="00CB0058">
            <w:pPr>
              <w:pStyle w:val="TableParagraph"/>
              <w:spacing w:line="294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久任津貼：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通過</w:t>
            </w:r>
            <w:r w:rsidRPr="00CB0058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3</w:t>
            </w: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個</w:t>
            </w:r>
            <w:proofErr w:type="gramEnd"/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月試用期單次獎金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$6,000</w:t>
            </w:r>
            <w:r w:rsidRPr="00CB0058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元、</w:t>
            </w:r>
          </w:p>
          <w:p w:rsidR="009D7193" w:rsidRPr="00CB0058" w:rsidRDefault="00CB0058">
            <w:pPr>
              <w:pStyle w:val="TableParagraph"/>
              <w:spacing w:before="8" w:line="213" w:lineRule="auto"/>
              <w:ind w:left="63" w:right="24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任職滿</w:t>
            </w: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  <w:r w:rsidRPr="00CB0058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CB0058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個</w:t>
            </w:r>
            <w:proofErr w:type="gramEnd"/>
            <w:r w:rsidRPr="00CB0058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月單次獎金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$8,000</w:t>
            </w:r>
            <w:r w:rsidRPr="00CB0058">
              <w:rPr>
                <w:rFonts w:ascii="標楷體" w:eastAsia="標楷體" w:hAnsi="標楷體"/>
                <w:spacing w:val="-117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元、</w:t>
            </w:r>
          </w:p>
          <w:p w:rsidR="009D7193" w:rsidRPr="00CB0058" w:rsidRDefault="00CB0058">
            <w:pPr>
              <w:pStyle w:val="TableParagraph"/>
              <w:spacing w:before="3" w:line="213" w:lineRule="auto"/>
              <w:ind w:left="63" w:right="-1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任職滿</w:t>
            </w:r>
            <w:r w:rsidRPr="00CB0058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12</w:t>
            </w:r>
            <w:r w:rsidRPr="00CB0058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CB0058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個</w:t>
            </w:r>
            <w:proofErr w:type="gramEnd"/>
            <w:r w:rsidRPr="00CB0058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月單次獎金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$10,000</w:t>
            </w:r>
            <w:r w:rsidRPr="00CB0058">
              <w:rPr>
                <w:rFonts w:ascii="標楷體" w:eastAsia="標楷體" w:hAnsi="標楷體"/>
                <w:spacing w:val="-117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元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:rsidR="009D7193" w:rsidRPr="00CB0058" w:rsidRDefault="00CB0058">
            <w:pPr>
              <w:pStyle w:val="TableParagraph"/>
              <w:spacing w:line="294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專才加給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:rsidR="009D7193" w:rsidRPr="00CB0058" w:rsidRDefault="00CB0058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line="300" w:lineRule="exact"/>
              <w:ind w:left="440" w:hanging="378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語文加給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+1,000</w:t>
            </w:r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</w:rPr>
              <w:t>元</w:t>
            </w:r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</w:rPr>
              <w:t>/</w:t>
            </w:r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</w:rPr>
              <w:t>月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</w:rPr>
              <w:t>(</w:t>
            </w:r>
            <w:proofErr w:type="spellStart"/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</w:rPr>
              <w:t>多益</w:t>
            </w:r>
            <w:proofErr w:type="spellEnd"/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600</w:t>
            </w:r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</w:rPr>
              <w:t>、雅思</w:t>
            </w:r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4.5</w:t>
            </w:r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</w:rPr>
              <w:t>、日文</w:t>
            </w:r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N2)</w:t>
            </w:r>
          </w:p>
          <w:p w:rsidR="009D7193" w:rsidRPr="00CB0058" w:rsidRDefault="00CB0058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9" w:line="213" w:lineRule="auto"/>
              <w:ind w:right="927" w:firstLine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語文加給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+500</w:t>
            </w: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元</w:t>
            </w: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/</w:t>
            </w: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月</w:t>
            </w: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(</w:t>
            </w:r>
            <w:proofErr w:type="gramStart"/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多益</w:t>
            </w:r>
            <w:proofErr w:type="gramEnd"/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400</w:t>
            </w: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、日文</w:t>
            </w: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N3)</w:t>
            </w:r>
            <w:r w:rsidRPr="00CB0058">
              <w:rPr>
                <w:rFonts w:ascii="標楷體" w:eastAsia="標楷體" w:hAnsi="標楷體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單位加給：</w:t>
            </w:r>
          </w:p>
          <w:p w:rsidR="009D7193" w:rsidRPr="00CB0058" w:rsidRDefault="00CB0058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line="295" w:lineRule="exact"/>
              <w:ind w:left="440" w:hanging="378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空班津貼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+100</w:t>
            </w:r>
            <w:r w:rsidRPr="00CB0058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2"/>
                <w:sz w:val="24"/>
                <w:szCs w:val="24"/>
              </w:rPr>
              <w:t>元</w:t>
            </w:r>
            <w:r w:rsidRPr="00CB0058">
              <w:rPr>
                <w:rFonts w:ascii="標楷體" w:eastAsia="標楷體" w:hAnsi="標楷體"/>
                <w:spacing w:val="-2"/>
                <w:sz w:val="24"/>
                <w:szCs w:val="24"/>
              </w:rPr>
              <w:t>/</w:t>
            </w:r>
            <w:r w:rsidRPr="00CB0058">
              <w:rPr>
                <w:rFonts w:ascii="標楷體" w:eastAsia="標楷體" w:hAnsi="標楷體"/>
                <w:spacing w:val="-2"/>
                <w:sz w:val="24"/>
                <w:szCs w:val="24"/>
              </w:rPr>
              <w:t>天</w:t>
            </w:r>
          </w:p>
          <w:p w:rsidR="009D7193" w:rsidRPr="00CB0058" w:rsidRDefault="00CB0058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before="8" w:line="213" w:lineRule="auto"/>
              <w:ind w:right="183" w:firstLine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餐飲部證照加給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+500</w:t>
            </w:r>
            <w:r w:rsidRPr="00CB0058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元</w:t>
            </w:r>
            <w:r w:rsidRPr="00CB0058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/</w:t>
            </w:r>
            <w:r w:rsidRPr="00CB0058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月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中西餐、烘焙、調酒丙級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:rsidR="009D7193" w:rsidRPr="00CB0058" w:rsidRDefault="00CB0058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before="3" w:line="213" w:lineRule="auto"/>
              <w:ind w:right="25" w:firstLine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體育署救生證照加給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+2,000</w:t>
            </w:r>
            <w:r w:rsidRPr="00CB0058">
              <w:rPr>
                <w:rFonts w:ascii="標楷體" w:eastAsia="標楷體" w:hAnsi="標楷體"/>
                <w:spacing w:val="-117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元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</w:p>
          <w:p w:rsidR="009D7193" w:rsidRPr="00CB0058" w:rsidRDefault="00CB0058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line="294" w:lineRule="exact"/>
              <w:ind w:left="531" w:hanging="46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紅十字會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proofErr w:type="gramStart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水協救生</w:t>
            </w:r>
            <w:proofErr w:type="gramEnd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證照加</w:t>
            </w:r>
          </w:p>
          <w:p w:rsidR="009D7193" w:rsidRPr="00CB0058" w:rsidRDefault="00CB0058">
            <w:pPr>
              <w:pStyle w:val="TableParagraph"/>
              <w:spacing w:line="262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給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+1,000</w:t>
            </w:r>
            <w:r w:rsidRPr="00CB0058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10"/>
                <w:sz w:val="24"/>
                <w:szCs w:val="24"/>
              </w:rPr>
              <w:t>元</w:t>
            </w:r>
            <w:r w:rsidRPr="00CB0058">
              <w:rPr>
                <w:rFonts w:ascii="標楷體" w:eastAsia="標楷體" w:hAnsi="標楷體"/>
                <w:spacing w:val="-10"/>
                <w:sz w:val="24"/>
                <w:szCs w:val="24"/>
              </w:rPr>
              <w:t>/</w:t>
            </w:r>
            <w:r w:rsidRPr="00CB0058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</w:p>
        </w:tc>
        <w:tc>
          <w:tcPr>
            <w:tcW w:w="1560" w:type="dxa"/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CB0058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218" w:line="318" w:lineRule="exact"/>
              <w:ind w:hanging="22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勞保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勞退</w:t>
            </w:r>
            <w:proofErr w:type="spellEnd"/>
          </w:p>
          <w:p w:rsidR="009D7193" w:rsidRPr="00CB0058" w:rsidRDefault="00CB0058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300" w:lineRule="exact"/>
              <w:ind w:hanging="22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健保</w:t>
            </w:r>
            <w:proofErr w:type="spellEnd"/>
          </w:p>
          <w:p w:rsidR="009D7193" w:rsidRPr="00CB0058" w:rsidRDefault="00CB0058">
            <w:pPr>
              <w:pStyle w:val="TableParagraph"/>
              <w:spacing w:line="300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意外險</w:t>
            </w:r>
            <w:proofErr w:type="spellEnd"/>
          </w:p>
          <w:p w:rsidR="009D7193" w:rsidRPr="00CB0058" w:rsidRDefault="00CB0058">
            <w:pPr>
              <w:pStyle w:val="TableParagraph"/>
              <w:spacing w:line="300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醫療險</w:t>
            </w:r>
            <w:proofErr w:type="spellEnd"/>
          </w:p>
          <w:p w:rsidR="009D7193" w:rsidRPr="00CB0058" w:rsidRDefault="00CB0058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318" w:lineRule="exact"/>
              <w:ind w:hanging="22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其它</w:t>
            </w:r>
            <w:proofErr w:type="spellEnd"/>
          </w:p>
          <w:p w:rsidR="009D7193" w:rsidRPr="00CB0058" w:rsidRDefault="00CB0058">
            <w:pPr>
              <w:pStyle w:val="TableParagraph"/>
              <w:spacing w:before="4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w w:val="95"/>
                <w:sz w:val="24"/>
                <w:szCs w:val="24"/>
              </w:rPr>
              <w:t>雇主補償責任險</w:t>
            </w:r>
            <w:proofErr w:type="spellEnd"/>
          </w:p>
        </w:tc>
        <w:tc>
          <w:tcPr>
            <w:tcW w:w="3205" w:type="dxa"/>
            <w:tcBorders>
              <w:right w:val="thickThinMediumGap" w:sz="18" w:space="0" w:color="000000"/>
            </w:tcBorders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CB0058">
            <w:pPr>
              <w:pStyle w:val="TableParagraph"/>
              <w:spacing w:line="213" w:lineRule="auto"/>
              <w:ind w:left="65" w:right="-5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>每日</w:t>
            </w:r>
            <w:r w:rsidRPr="00CB0058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8-10</w:t>
            </w:r>
            <w:r w:rsidRPr="00CB0058">
              <w:rPr>
                <w:rFonts w:ascii="標楷體" w:eastAsia="標楷體" w:hAnsi="標楷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18"/>
                <w:sz w:val="24"/>
                <w:szCs w:val="24"/>
                <w:lang w:eastAsia="zh-TW"/>
              </w:rPr>
              <w:t>小時，每週</w:t>
            </w:r>
            <w:r w:rsidRPr="00CB0058">
              <w:rPr>
                <w:rFonts w:ascii="標楷體" w:eastAsia="標楷體" w:hAnsi="標楷體"/>
                <w:spacing w:val="-18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40</w:t>
            </w:r>
            <w:r w:rsidRPr="00CB0058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>小時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四周變形工時、排班制，提供加班費或補休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:rsidR="009D7193" w:rsidRPr="00CB0058" w:rsidRDefault="00CB0058">
            <w:pPr>
              <w:pStyle w:val="TableParagraph"/>
              <w:spacing w:before="4" w:line="213" w:lineRule="auto"/>
              <w:ind w:left="65" w:right="10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（正常工時及延長工時須符合勞動基準法相關規定）</w:t>
            </w:r>
          </w:p>
        </w:tc>
      </w:tr>
      <w:tr w:rsidR="009D7193" w:rsidRPr="00CB0058">
        <w:trPr>
          <w:trHeight w:val="2044"/>
        </w:trPr>
        <w:tc>
          <w:tcPr>
            <w:tcW w:w="1470" w:type="dxa"/>
            <w:tcBorders>
              <w:left w:val="thickThinMediumGap" w:sz="18" w:space="0" w:color="000000"/>
              <w:bottom w:val="single" w:sz="6" w:space="0" w:color="000000"/>
              <w:right w:val="single" w:sz="6" w:space="0" w:color="000000"/>
            </w:tcBorders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CB0058">
            <w:pPr>
              <w:pStyle w:val="TableParagraph"/>
              <w:spacing w:before="202"/>
              <w:ind w:left="93" w:right="4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一般型實習</w:t>
            </w:r>
            <w:proofErr w:type="spellEnd"/>
          </w:p>
        </w:tc>
        <w:tc>
          <w:tcPr>
            <w:tcW w:w="3545" w:type="dxa"/>
            <w:tcBorders>
              <w:left w:val="single" w:sz="6" w:space="0" w:color="000000"/>
              <w:bottom w:val="single" w:sz="6" w:space="0" w:color="000000"/>
            </w:tcBorders>
          </w:tcPr>
          <w:p w:rsidR="009D7193" w:rsidRPr="00CB0058" w:rsidRDefault="009D7193">
            <w:pPr>
              <w:pStyle w:val="TableParagraph"/>
              <w:spacing w:before="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CB0058">
            <w:pPr>
              <w:pStyle w:val="TableParagraph"/>
              <w:spacing w:line="318" w:lineRule="exact"/>
              <w:ind w:left="6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無補助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獎助學金</w:t>
            </w:r>
            <w:r w:rsidRPr="00CB0058">
              <w:rPr>
                <w:rFonts w:ascii="標楷體" w:eastAsia="標楷體" w:hAnsi="標楷體"/>
                <w:spacing w:val="-4"/>
                <w:sz w:val="24"/>
                <w:szCs w:val="24"/>
                <w:u w:val="single"/>
                <w:lang w:eastAsia="zh-TW"/>
              </w:rPr>
              <w:t>寒暑期</w:t>
            </w:r>
            <w:r w:rsidRPr="00CB0058">
              <w:rPr>
                <w:rFonts w:ascii="標楷體" w:eastAsia="標楷體" w:hAnsi="標楷體"/>
                <w:spacing w:val="-4"/>
                <w:sz w:val="24"/>
                <w:szCs w:val="24"/>
                <w:u w:val="single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183/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時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元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5" w:right="-1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-14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pacing w:val="-14"/>
                <w:sz w:val="24"/>
                <w:szCs w:val="24"/>
                <w:lang w:eastAsia="zh-TW"/>
              </w:rPr>
              <w:t>福利：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_____________________</w:t>
            </w:r>
          </w:p>
          <w:p w:rsidR="009D7193" w:rsidRPr="00CB0058" w:rsidRDefault="00CB0058">
            <w:pPr>
              <w:pStyle w:val="TableParagraph"/>
              <w:spacing w:line="318" w:lineRule="exact"/>
              <w:ind w:left="65" w:right="-1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如：交通接駁、進修、禮卷等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9D7193" w:rsidRPr="00CB0058" w:rsidRDefault="009D7193">
            <w:pPr>
              <w:pStyle w:val="TableParagraph"/>
              <w:spacing w:before="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CB005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318" w:lineRule="exact"/>
              <w:ind w:hanging="22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勞保</w:t>
            </w:r>
            <w:proofErr w:type="spellEnd"/>
          </w:p>
          <w:p w:rsidR="009D7193" w:rsidRPr="00CB0058" w:rsidRDefault="00CB0058">
            <w:pPr>
              <w:pStyle w:val="TableParagraph"/>
              <w:spacing w:line="300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健保</w:t>
            </w:r>
            <w:proofErr w:type="spellEnd"/>
          </w:p>
          <w:p w:rsidR="009D7193" w:rsidRPr="00CB0058" w:rsidRDefault="00CB0058">
            <w:pPr>
              <w:pStyle w:val="TableParagraph"/>
              <w:spacing w:line="300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意外險</w:t>
            </w:r>
            <w:proofErr w:type="spellEnd"/>
          </w:p>
          <w:p w:rsidR="009D7193" w:rsidRPr="00CB0058" w:rsidRDefault="00CB0058">
            <w:pPr>
              <w:pStyle w:val="TableParagraph"/>
              <w:spacing w:line="300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醫療險</w:t>
            </w:r>
            <w:proofErr w:type="spellEnd"/>
          </w:p>
          <w:p w:rsidR="009D7193" w:rsidRPr="00CB0058" w:rsidRDefault="00CB0058">
            <w:pPr>
              <w:pStyle w:val="TableParagraph"/>
              <w:spacing w:line="318" w:lineRule="exact"/>
              <w:ind w:left="67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其它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＿＿</w:t>
            </w:r>
          </w:p>
        </w:tc>
        <w:tc>
          <w:tcPr>
            <w:tcW w:w="3205" w:type="dxa"/>
            <w:tcBorders>
              <w:bottom w:val="single" w:sz="6" w:space="0" w:color="000000"/>
              <w:right w:val="thickThinMediumGap" w:sz="18" w:space="0" w:color="000000"/>
            </w:tcBorders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CB0058">
            <w:pPr>
              <w:pStyle w:val="TableParagraph"/>
              <w:spacing w:before="210" w:line="318" w:lineRule="exact"/>
              <w:ind w:left="6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每日實習期間不得超過</w:t>
            </w:r>
            <w:r w:rsidRPr="00CB0058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8</w:t>
            </w:r>
            <w:r w:rsidRPr="00CB0058">
              <w:rPr>
                <w:rFonts w:ascii="標楷體" w:eastAsia="標楷體" w:hAnsi="標楷體"/>
                <w:spacing w:val="2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小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5" w:right="-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7"/>
                <w:w w:val="95"/>
                <w:sz w:val="24"/>
                <w:szCs w:val="24"/>
                <w:lang w:eastAsia="zh-TW"/>
              </w:rPr>
              <w:t>時，且不得午後</w:t>
            </w:r>
            <w:r w:rsidRPr="00CB0058">
              <w:rPr>
                <w:rFonts w:ascii="標楷體" w:eastAsia="標楷體" w:hAnsi="標楷體"/>
                <w:spacing w:val="7"/>
                <w:w w:val="95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10</w:t>
            </w:r>
            <w:r w:rsidRPr="00CB0058">
              <w:rPr>
                <w:rFonts w:ascii="標楷體" w:eastAsia="標楷體" w:hAnsi="標楷體"/>
                <w:spacing w:val="108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時至翌晨</w:t>
            </w:r>
          </w:p>
          <w:p w:rsidR="009D7193" w:rsidRPr="00CB0058" w:rsidRDefault="00CB0058">
            <w:pPr>
              <w:pStyle w:val="TableParagraph"/>
              <w:spacing w:line="318" w:lineRule="exact"/>
              <w:ind w:left="65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CB0058">
              <w:rPr>
                <w:rFonts w:ascii="標楷體" w:eastAsia="標楷體" w:hAnsi="標楷體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時之時間內進行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9D7193" w:rsidRPr="00CB0058">
        <w:trPr>
          <w:trHeight w:val="1501"/>
        </w:trPr>
        <w:tc>
          <w:tcPr>
            <w:tcW w:w="1470" w:type="dxa"/>
            <w:tcBorders>
              <w:top w:val="single" w:sz="6" w:space="0" w:color="000000"/>
              <w:left w:val="thickThinMediumGap" w:sz="18" w:space="0" w:color="000000"/>
              <w:bottom w:val="single" w:sz="6" w:space="0" w:color="000000"/>
              <w:right w:val="single" w:sz="6" w:space="0" w:color="000000"/>
            </w:tcBorders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CB0058">
            <w:pPr>
              <w:pStyle w:val="TableParagraph"/>
              <w:ind w:left="93" w:right="4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住宿</w:t>
            </w:r>
            <w:proofErr w:type="spellEnd"/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before="2" w:line="318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無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免費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9D7193" w:rsidRPr="00CB0058" w:rsidRDefault="00CB0058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proofErr w:type="gramStart"/>
            <w:r w:rsidRPr="00CB0058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End"/>
            <w:r w:rsidRPr="00CB0058">
              <w:rPr>
                <w:rFonts w:ascii="標楷體" w:eastAsia="標楷體" w:hAnsi="標楷體"/>
                <w:sz w:val="24"/>
                <w:szCs w:val="24"/>
              </w:rPr>
              <w:t>需自付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_1,000~2,000_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9D7193" w:rsidRPr="00CB0058" w:rsidRDefault="00CB0058">
            <w:pPr>
              <w:pStyle w:val="TableParagraph"/>
              <w:tabs>
                <w:tab w:val="left" w:leader="underscore" w:pos="2420"/>
              </w:tabs>
              <w:spacing w:line="262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外宿補貼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元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CB0058">
            <w:pPr>
              <w:pStyle w:val="TableParagraph"/>
              <w:ind w:left="56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膳食</w:t>
            </w:r>
            <w:proofErr w:type="spellEnd"/>
          </w:p>
        </w:tc>
        <w:tc>
          <w:tcPr>
            <w:tcW w:w="3205" w:type="dxa"/>
            <w:tcBorders>
              <w:top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9D7193" w:rsidRPr="00CB0058" w:rsidRDefault="009D7193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CB0058">
            <w:pPr>
              <w:pStyle w:val="TableParagraph"/>
              <w:spacing w:line="318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>無</w:t>
            </w:r>
          </w:p>
          <w:p w:rsidR="009D7193" w:rsidRPr="00CB0058" w:rsidRDefault="00CB0058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供膳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(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免費員工餐廳供膳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)</w:t>
            </w:r>
          </w:p>
          <w:p w:rsidR="009D7193" w:rsidRPr="00CB0058" w:rsidRDefault="00CB0058">
            <w:pPr>
              <w:pStyle w:val="TableParagraph"/>
              <w:tabs>
                <w:tab w:val="left" w:leader="underscore" w:pos="2295"/>
              </w:tabs>
              <w:spacing w:line="318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>□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>伙食補貼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>(</w:t>
            </w:r>
            <w:r w:rsidRPr="00CB0058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>元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>/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>月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>)</w:t>
            </w:r>
          </w:p>
        </w:tc>
      </w:tr>
      <w:tr w:rsidR="009D7193" w:rsidRPr="00CB0058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CB0058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工學院</w:t>
            </w: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 xml:space="preserve"> □</w:t>
            </w: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智慧機電學院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電機與資訊學院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海事學院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水圈學院</w:t>
            </w:r>
          </w:p>
          <w:p w:rsidR="009D7193" w:rsidRPr="00CB0058" w:rsidRDefault="00CB0058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商業智慧學院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海洋商務學院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外語學院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創新設計學院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不限科系</w:t>
            </w:r>
          </w:p>
          <w:p w:rsidR="009D7193" w:rsidRPr="00CB0058" w:rsidRDefault="00CB0058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實習職缺名稱：</w:t>
            </w:r>
            <w:r w:rsidR="00A267A4"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="00A267A4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遊樂服務員</w:t>
            </w:r>
          </w:p>
        </w:tc>
      </w:tr>
      <w:tr w:rsidR="009D7193" w:rsidRPr="00CB0058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7193" w:rsidRPr="00CB0058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9D7193" w:rsidRPr="00CB0058" w:rsidRDefault="00CB0058" w:rsidP="00330F11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="00330F11" w:rsidRPr="00CB0058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="00A267A4" w:rsidRPr="00CB0058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1</w:t>
            </w:r>
            <w:r w:rsidR="00330F11" w:rsidRPr="00CB0058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>5</w:t>
            </w:r>
            <w:r w:rsidRPr="00CB0058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9D7193" w:rsidRPr="00CB0058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7193" w:rsidRPr="00CB0058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CB0058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9D7193" w:rsidRPr="00CB0058" w:rsidRDefault="009D7193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A267A4" w:rsidP="00330F11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操作遊樂設施、維持排隊秩序與安全、協助引導遊客搭乘設施、負責設施環境整潔</w:t>
            </w:r>
          </w:p>
        </w:tc>
      </w:tr>
      <w:tr w:rsidR="009D7193" w:rsidRPr="00CB0058">
        <w:trPr>
          <w:trHeight w:val="429"/>
        </w:trPr>
        <w:tc>
          <w:tcPr>
            <w:tcW w:w="1470" w:type="dxa"/>
            <w:vMerge w:val="restart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9D7193">
            <w:pPr>
              <w:pStyle w:val="TableParagraph"/>
              <w:spacing w:before="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CB0058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before="134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工學院</w:t>
            </w: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 xml:space="preserve"> □</w:t>
            </w: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智慧機電學院</w:t>
            </w:r>
          </w:p>
          <w:p w:rsidR="009D7193" w:rsidRPr="00CB0058" w:rsidRDefault="00CB0058">
            <w:pPr>
              <w:pStyle w:val="TableParagraph"/>
              <w:spacing w:line="318" w:lineRule="exact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電機與資訊學院</w:t>
            </w:r>
            <w:proofErr w:type="spellEnd"/>
          </w:p>
        </w:tc>
        <w:tc>
          <w:tcPr>
            <w:tcW w:w="4765" w:type="dxa"/>
            <w:gridSpan w:val="2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CB0058" w:rsidRDefault="00CB0058" w:rsidP="00330F11">
            <w:pPr>
              <w:pStyle w:val="TableParagraph"/>
              <w:tabs>
                <w:tab w:val="center" w:pos="2388"/>
              </w:tabs>
              <w:spacing w:before="64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實習職缺名稱：</w:t>
            </w:r>
            <w:r w:rsidR="00A267A4"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餐飲服務員</w:t>
            </w:r>
          </w:p>
        </w:tc>
      </w:tr>
      <w:tr w:rsidR="009D7193" w:rsidRPr="00CB0058">
        <w:trPr>
          <w:trHeight w:val="429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D7193" w:rsidRPr="00CB0058" w:rsidRDefault="009D719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2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64"/>
              <w:ind w:left="63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A267A4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10人</w:t>
            </w:r>
          </w:p>
        </w:tc>
      </w:tr>
    </w:tbl>
    <w:p w:rsidR="009D7193" w:rsidRPr="00CB0058" w:rsidRDefault="009D7193">
      <w:pPr>
        <w:rPr>
          <w:rFonts w:ascii="標楷體" w:eastAsia="標楷體" w:hAnsi="標楷體"/>
          <w:sz w:val="24"/>
          <w:szCs w:val="24"/>
        </w:rPr>
        <w:sectPr w:rsidR="009D7193" w:rsidRPr="00CB0058">
          <w:pgSz w:w="11910" w:h="16840"/>
          <w:pgMar w:top="7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3545"/>
        <w:gridCol w:w="1560"/>
        <w:gridCol w:w="34"/>
        <w:gridCol w:w="3171"/>
      </w:tblGrid>
      <w:tr w:rsidR="009D7193" w:rsidRPr="00CB0058" w:rsidTr="00330F11">
        <w:trPr>
          <w:trHeight w:val="2092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海事學院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水圈學院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管理學院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商業智慧學院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海洋商務學院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外語學院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創新設計學院</w:t>
            </w:r>
          </w:p>
          <w:p w:rsidR="009D7193" w:rsidRPr="00CB0058" w:rsidRDefault="00CB0058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不限科系</w:t>
            </w:r>
          </w:p>
          <w:p w:rsidR="009D7193" w:rsidRPr="00CB0058" w:rsidRDefault="00CB0058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159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9D7193">
            <w:pPr>
              <w:pStyle w:val="TableParagraph"/>
              <w:spacing w:before="3"/>
              <w:rPr>
                <w:rFonts w:ascii="標楷體" w:eastAsia="標楷體" w:hAnsi="標楷體"/>
                <w:sz w:val="24"/>
                <w:szCs w:val="24"/>
              </w:rPr>
            </w:pPr>
          </w:p>
          <w:p w:rsidR="009D7193" w:rsidRPr="00CB0058" w:rsidRDefault="00CB0058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171" w:type="dxa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CB0058" w:rsidRDefault="00A267A4" w:rsidP="00330F11">
            <w:pPr>
              <w:pStyle w:val="TableParagrap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餐點銷售、餐飲服務、</w:t>
            </w:r>
            <w:proofErr w:type="gramStart"/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點餐收銀</w:t>
            </w:r>
            <w:proofErr w:type="gramEnd"/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、餐車外點工作及簡易餐點製作</w:t>
            </w:r>
          </w:p>
        </w:tc>
      </w:tr>
      <w:tr w:rsidR="00A267A4" w:rsidRPr="00CB0058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A267A4" w:rsidRPr="00CB0058" w:rsidRDefault="00A267A4" w:rsidP="00A267A4">
            <w:pPr>
              <w:pStyle w:val="TableParagraph"/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□管理學院□商業智慧學院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實習職缺名稱： </w:t>
            </w: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商品服務員</w:t>
            </w:r>
          </w:p>
        </w:tc>
      </w:tr>
      <w:tr w:rsidR="00A267A4" w:rsidRPr="00CB0058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CB0058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A267A4" w:rsidRPr="00CB0058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67A4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商品陳列、商品銷售、結帳收銀、庫存管理及環境整理</w:t>
            </w:r>
          </w:p>
          <w:p w:rsidR="00A267A4" w:rsidRPr="00CB0058" w:rsidRDefault="00A267A4" w:rsidP="00A21C19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267A4" w:rsidRPr="00CB0058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□管理學院□商業智慧學院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實習職缺名稱： </w:t>
            </w: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救生員</w:t>
            </w:r>
          </w:p>
        </w:tc>
      </w:tr>
      <w:tr w:rsidR="00A267A4" w:rsidRPr="00CB0058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CB0058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A267A4" w:rsidRPr="00CB0058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67A4">
            <w:pPr>
              <w:pStyle w:val="TableParagraph"/>
              <w:spacing w:before="1"/>
              <w:ind w:firstLineChars="200" w:firstLine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  <w:lang w:eastAsia="zh-TW"/>
              </w:rPr>
              <w:t>負責救生工作、泳池秩序維護、安全警戒、水質檢測、泳池、滑道整理及清潔</w:t>
            </w:r>
            <w:r w:rsidRPr="00CB0058">
              <w:rPr>
                <w:rFonts w:ascii="標楷體" w:eastAsia="標楷體" w:hAnsi="標楷體" w:cs="·L³n¥¿¶ÂÅé"/>
                <w:color w:val="000000"/>
                <w:sz w:val="24"/>
                <w:szCs w:val="24"/>
                <w:lang w:eastAsia="zh-TW"/>
              </w:rPr>
              <w:t>(</w:t>
            </w:r>
            <w:r w:rsidRPr="00CB0058">
              <w:rPr>
                <w:rFonts w:ascii="標楷體" w:eastAsia="標楷體" w:hAnsi="標楷體" w:cs="微軟正黑體,Bold" w:hint="eastAsia"/>
                <w:b/>
                <w:bCs/>
                <w:color w:val="FF0000"/>
                <w:sz w:val="24"/>
                <w:szCs w:val="24"/>
                <w:lang w:eastAsia="zh-TW"/>
              </w:rPr>
              <w:t>需</w:t>
            </w:r>
            <w:r w:rsidRPr="00CB0058">
              <w:rPr>
                <w:rFonts w:ascii="標楷體" w:eastAsia="標楷體" w:hAnsi="標楷體" w:cs="微軟正黑體,Bold" w:hint="eastAsia"/>
                <w:b/>
                <w:bCs/>
                <w:color w:val="244061"/>
                <w:sz w:val="24"/>
                <w:szCs w:val="24"/>
                <w:lang w:eastAsia="zh-TW"/>
              </w:rPr>
              <w:t>具救生員證</w:t>
            </w:r>
            <w:r w:rsidRPr="00CB0058">
              <w:rPr>
                <w:rFonts w:ascii="標楷體" w:eastAsia="標楷體" w:hAnsi="標楷體" w:cs="·L³n¥¿¶ÂÅé"/>
                <w:color w:val="000000"/>
                <w:sz w:val="24"/>
                <w:szCs w:val="24"/>
                <w:lang w:eastAsia="zh-TW"/>
              </w:rPr>
              <w:t>)</w:t>
            </w:r>
          </w:p>
          <w:p w:rsidR="00A267A4" w:rsidRPr="00CB0058" w:rsidRDefault="00A267A4" w:rsidP="00A21C19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267A4" w:rsidRPr="00CB0058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□管理學院□商業智慧學院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實習職缺名稱： </w:t>
            </w: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遊樂服務員</w:t>
            </w:r>
          </w:p>
        </w:tc>
      </w:tr>
      <w:tr w:rsidR="00A267A4" w:rsidRPr="00CB0058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</w:t>
            </w:r>
            <w:r w:rsidRPr="00CB0058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A267A4" w:rsidRPr="00CB0058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67A4">
            <w:pPr>
              <w:pStyle w:val="TableParagraph"/>
              <w:tabs>
                <w:tab w:val="left" w:pos="840"/>
              </w:tabs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操作水上遊樂設施、維持排隊秩序與安全、協助引導遊客搭乘設施、負責設施環境整潔</w:t>
            </w:r>
          </w:p>
          <w:p w:rsidR="00A267A4" w:rsidRPr="00CB0058" w:rsidRDefault="00A267A4" w:rsidP="00A21C19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267A4" w:rsidRPr="00CB0058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□管理學院□商業智慧學院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實習職缺名稱： </w:t>
            </w: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櫃檯接待員</w:t>
            </w:r>
          </w:p>
        </w:tc>
      </w:tr>
      <w:tr w:rsidR="00A267A4" w:rsidRPr="00CB0058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CB0058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2</w:t>
            </w:r>
            <w:r w:rsidRPr="00CB0058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A267A4" w:rsidRPr="00CB0058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訂房、</w:t>
            </w:r>
            <w:proofErr w:type="gramStart"/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排房</w:t>
            </w:r>
            <w:proofErr w:type="gramEnd"/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、進房、退房、總機等作業，及客人接待諮詢服務</w:t>
            </w:r>
          </w:p>
        </w:tc>
      </w:tr>
      <w:tr w:rsidR="00A267A4" w:rsidRPr="00CB0058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lastRenderedPageBreak/>
              <w:t>□工學院 □智慧機電學院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□海事學院□水圈學院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□管理學院□商業智慧學院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實習職缺名稱：</w:t>
            </w: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房</w:t>
            </w:r>
            <w:proofErr w:type="gramStart"/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267A4" w:rsidRPr="00CB0058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CB0058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A267A4" w:rsidRPr="00CB0058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67A4">
            <w:pPr>
              <w:pStyle w:val="TableParagraph"/>
              <w:spacing w:before="1"/>
              <w:ind w:firstLineChars="200" w:firstLine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房間整理及打掃、公共區域整理、備品準備</w:t>
            </w:r>
          </w:p>
          <w:p w:rsidR="00A267A4" w:rsidRPr="00CB0058" w:rsidRDefault="00A267A4" w:rsidP="00A21C19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267A4" w:rsidRPr="00CB0058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□管理學院□商業智慧學院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實習職缺名稱：</w:t>
            </w: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餐飲服務員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267A4" w:rsidRPr="00CB0058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CB0058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2</w:t>
            </w:r>
            <w:r w:rsidRPr="00CB0058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A267A4" w:rsidRPr="00CB0058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67A4">
            <w:pPr>
              <w:pStyle w:val="TableParagraph"/>
              <w:spacing w:before="1"/>
              <w:ind w:firstLineChars="200" w:firstLine="48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cs="·L³n¥¿¶ÂÅé"/>
                <w:sz w:val="24"/>
                <w:szCs w:val="24"/>
                <w:lang w:eastAsia="zh-TW"/>
              </w:rPr>
              <w:t xml:space="preserve">BUFFET </w:t>
            </w: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外場帶位、</w:t>
            </w:r>
            <w:proofErr w:type="gramStart"/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收餐</w:t>
            </w:r>
            <w:proofErr w:type="gramEnd"/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、自助餐</w:t>
            </w:r>
            <w:proofErr w:type="gramStart"/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檯</w:t>
            </w:r>
            <w:proofErr w:type="gramEnd"/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設置、咖啡機操作、套餐服務等</w:t>
            </w:r>
          </w:p>
          <w:p w:rsidR="00A267A4" w:rsidRPr="00CB0058" w:rsidRDefault="00A267A4" w:rsidP="00A21C19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267A4" w:rsidRPr="00CB0058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□管理學院□商業智慧學院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實習職缺名稱： </w:t>
            </w:r>
            <w:proofErr w:type="gramStart"/>
            <w:r w:rsidR="00CB0058"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助廚人員</w:t>
            </w:r>
            <w:proofErr w:type="gramEnd"/>
          </w:p>
        </w:tc>
      </w:tr>
      <w:tr w:rsidR="00A267A4" w:rsidRPr="00CB0058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="00CB0058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CB0058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A267A4" w:rsidRPr="00CB0058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A267A4" w:rsidRPr="00CB0058" w:rsidRDefault="00CB0058" w:rsidP="00A21C19">
            <w:pPr>
              <w:pStyle w:val="TableParagraph"/>
              <w:spacing w:before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協助餐點之備料、製作及擺盤等事務</w:t>
            </w:r>
          </w:p>
          <w:p w:rsidR="00A267A4" w:rsidRPr="00CB0058" w:rsidRDefault="00A267A4" w:rsidP="00A21C19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267A4" w:rsidRPr="00CB0058" w:rsidTr="00A21C19">
        <w:trPr>
          <w:trHeight w:val="417"/>
        </w:trPr>
        <w:tc>
          <w:tcPr>
            <w:tcW w:w="1470" w:type="dxa"/>
            <w:vMerge w:val="restart"/>
            <w:tcBorders>
              <w:top w:val="single" w:sz="6" w:space="0" w:color="000000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科系需求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196" w:line="318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pacing w:val="2"/>
                <w:sz w:val="24"/>
                <w:szCs w:val="24"/>
                <w:lang w:eastAsia="zh-TW"/>
              </w:rPr>
              <w:t>□工學院 □智慧機電學院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□電機與資訊學院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□海事學院□水圈學院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13"/>
              </w:tabs>
              <w:spacing w:line="3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□管理學院□商業智慧學院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□海洋商務學院□外語學院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□創新設計學院</w:t>
            </w:r>
          </w:p>
          <w:p w:rsidR="00A267A4" w:rsidRPr="00CB0058" w:rsidRDefault="00A267A4" w:rsidP="00A21C19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□不限科系</w:t>
            </w:r>
          </w:p>
          <w:p w:rsidR="00A267A4" w:rsidRPr="00CB0058" w:rsidRDefault="00A267A4" w:rsidP="00A21C19">
            <w:pPr>
              <w:pStyle w:val="TableParagraph"/>
              <w:tabs>
                <w:tab w:val="left" w:pos="3539"/>
              </w:tabs>
              <w:spacing w:line="318" w:lineRule="exact"/>
              <w:ind w:left="63" w:right="-1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proofErr w:type="spellEnd"/>
            <w:r w:rsidRPr="00CB005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pStyle w:val="TableParagraph"/>
              <w:spacing w:before="57"/>
              <w:ind w:left="6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實習職缺名稱：</w:t>
            </w:r>
            <w:r w:rsidR="00CB0058"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活動導</w:t>
            </w:r>
            <w:proofErr w:type="gramStart"/>
            <w:r w:rsidR="00CB0058"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覽</w:t>
            </w:r>
            <w:proofErr w:type="gramEnd"/>
            <w:r w:rsidR="00CB0058" w:rsidRPr="00CB0058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人員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267A4" w:rsidRPr="00CB0058" w:rsidTr="00A21C19">
        <w:trPr>
          <w:trHeight w:val="414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</w:tcPr>
          <w:p w:rsidR="00A267A4" w:rsidRPr="00CB0058" w:rsidRDefault="00A267A4" w:rsidP="00A21C19">
            <w:pPr>
              <w:adjustRightInd w:val="0"/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提供實習名額：</w:t>
            </w:r>
            <w:r w:rsidRPr="00CB0058">
              <w:rPr>
                <w:rFonts w:ascii="標楷體" w:eastAsia="標楷體" w:hAnsi="標楷體" w:cs="CIDFont+F2"/>
                <w:sz w:val="24"/>
                <w:szCs w:val="24"/>
                <w:lang w:eastAsia="zh-TW"/>
              </w:rPr>
              <w:t xml:space="preserve"> </w:t>
            </w:r>
            <w:r w:rsidR="00CB0058" w:rsidRPr="00CB0058">
              <w:rPr>
                <w:rFonts w:ascii="標楷體" w:eastAsia="標楷體" w:hAnsi="標楷體" w:cs="CIDFont+F2" w:hint="eastAsia"/>
                <w:sz w:val="24"/>
                <w:szCs w:val="24"/>
                <w:lang w:eastAsia="zh-TW"/>
              </w:rPr>
              <w:t>1</w:t>
            </w:r>
            <w:r w:rsidRPr="00CB0058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>人</w:t>
            </w:r>
          </w:p>
        </w:tc>
      </w:tr>
      <w:tr w:rsidR="00A267A4" w:rsidRPr="00CB0058" w:rsidTr="00A21C19">
        <w:trPr>
          <w:trHeight w:val="1931"/>
        </w:trPr>
        <w:tc>
          <w:tcPr>
            <w:tcW w:w="1470" w:type="dxa"/>
            <w:vMerge/>
            <w:tcBorders>
              <w:top w:val="nil"/>
              <w:left w:val="thickThinMediumGap" w:sz="18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A267A4" w:rsidRPr="00CB0058" w:rsidRDefault="00A267A4" w:rsidP="00A21C1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before="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67A4" w:rsidRPr="00CB0058" w:rsidRDefault="00A267A4" w:rsidP="00A21C19">
            <w:pPr>
              <w:pStyle w:val="TableParagraph"/>
              <w:spacing w:line="213" w:lineRule="auto"/>
              <w:ind w:left="435" w:right="246" w:hanging="123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實習項目或內容</w:t>
            </w:r>
            <w:proofErr w:type="spellEnd"/>
          </w:p>
        </w:tc>
        <w:tc>
          <w:tcPr>
            <w:tcW w:w="3205" w:type="dxa"/>
            <w:gridSpan w:val="2"/>
            <w:tcBorders>
              <w:top w:val="single" w:sz="6" w:space="0" w:color="000000"/>
              <w:left w:val="single" w:sz="6" w:space="0" w:color="000000"/>
              <w:right w:val="thickThinMediumGap" w:sz="18" w:space="0" w:color="000000"/>
            </w:tcBorders>
          </w:tcPr>
          <w:p w:rsidR="00A267A4" w:rsidRPr="00CB0058" w:rsidRDefault="00CB0058" w:rsidP="00A21C19">
            <w:pPr>
              <w:pStyle w:val="TableParagraph"/>
              <w:spacing w:line="213" w:lineRule="auto"/>
              <w:ind w:left="48" w:right="-58" w:firstLine="1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  <w:lang w:eastAsia="zh-TW"/>
              </w:rPr>
              <w:t>各項動物體驗活動的介紹、帶領、活動導</w:t>
            </w:r>
            <w:proofErr w:type="gramStart"/>
            <w:r w:rsidRPr="00CB0058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  <w:lang w:eastAsia="zh-TW"/>
              </w:rPr>
              <w:t>覽</w:t>
            </w:r>
            <w:proofErr w:type="gramEnd"/>
            <w:r w:rsidRPr="00CB0058">
              <w:rPr>
                <w:rFonts w:ascii="標楷體" w:eastAsia="標楷體" w:hAnsi="標楷體" w:cs="微軟正黑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 w:cs="·L³n¥¿¶ÂÅé"/>
                <w:color w:val="000000"/>
                <w:sz w:val="24"/>
                <w:szCs w:val="24"/>
                <w:lang w:eastAsia="zh-TW"/>
              </w:rPr>
              <w:t>(</w:t>
            </w:r>
            <w:r w:rsidRPr="00CB0058">
              <w:rPr>
                <w:rFonts w:ascii="標楷體" w:eastAsia="標楷體" w:hAnsi="標楷體" w:cs="微軟正黑體,Bold" w:hint="eastAsia"/>
                <w:b/>
                <w:bCs/>
                <w:color w:val="FF0000"/>
                <w:sz w:val="24"/>
                <w:szCs w:val="24"/>
                <w:lang w:eastAsia="zh-TW"/>
              </w:rPr>
              <w:t>需</w:t>
            </w:r>
            <w:r w:rsidRPr="00CB0058">
              <w:rPr>
                <w:rFonts w:ascii="標楷體" w:eastAsia="標楷體" w:hAnsi="標楷體" w:cs="微軟正黑體,Bold" w:hint="eastAsia"/>
                <w:b/>
                <w:bCs/>
                <w:color w:val="244061"/>
                <w:sz w:val="24"/>
                <w:szCs w:val="24"/>
                <w:lang w:eastAsia="zh-TW"/>
              </w:rPr>
              <w:t>具備汽車駕照且會開車</w:t>
            </w:r>
            <w:r w:rsidRPr="00CB0058">
              <w:rPr>
                <w:rFonts w:ascii="標楷體" w:eastAsia="標楷體" w:hAnsi="標楷體" w:cs="·L³n¥¿¶ÂÅé"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9D7193" w:rsidRPr="00CB0058">
        <w:trPr>
          <w:trHeight w:val="385"/>
        </w:trPr>
        <w:tc>
          <w:tcPr>
            <w:tcW w:w="9780" w:type="dxa"/>
            <w:gridSpan w:val="5"/>
            <w:tcBorders>
              <w:left w:val="thickThinMediumGap" w:sz="18" w:space="0" w:color="000000"/>
              <w:bottom w:val="thinThickMediumGap" w:sz="18" w:space="0" w:color="000000"/>
              <w:right w:val="thickThinMediumGap" w:sz="18" w:space="0" w:color="000000"/>
            </w:tcBorders>
          </w:tcPr>
          <w:p w:rsidR="009D7193" w:rsidRPr="00CB0058" w:rsidRDefault="00330F11" w:rsidP="00330F11">
            <w:pPr>
              <w:pStyle w:val="TableParagraph"/>
              <w:tabs>
                <w:tab w:val="left" w:pos="1260"/>
                <w:tab w:val="left" w:pos="2925"/>
                <w:tab w:val="right" w:pos="9734"/>
              </w:tabs>
              <w:spacing w:before="79" w:line="286" w:lineRule="exact"/>
              <w:ind w:right="-44"/>
              <w:rPr>
                <w:rFonts w:ascii="標楷體" w:eastAsia="標楷體" w:hAnsi="標楷體"/>
                <w:sz w:val="24"/>
                <w:szCs w:val="24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spellStart"/>
            <w:r w:rsidR="00CB0058" w:rsidRPr="00CB0058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  <w:proofErr w:type="spellEnd"/>
          </w:p>
        </w:tc>
      </w:tr>
      <w:tr w:rsidR="009D7193" w:rsidRPr="00CB0058">
        <w:trPr>
          <w:trHeight w:val="466"/>
        </w:trPr>
        <w:tc>
          <w:tcPr>
            <w:tcW w:w="9780" w:type="dxa"/>
            <w:gridSpan w:val="5"/>
            <w:tcBorders>
              <w:top w:val="thickThinMediumGap" w:sz="18" w:space="0" w:color="000000"/>
              <w:left w:val="thickThinMediumGap" w:sz="18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04"/>
              <w:ind w:left="34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以下由系（所）填寫，實習</w:t>
            </w:r>
            <w:proofErr w:type="gramStart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機構免填</w:t>
            </w:r>
            <w:proofErr w:type="gramEnd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</w:tc>
      </w:tr>
      <w:tr w:rsidR="009D7193" w:rsidRPr="00CB0058">
        <w:trPr>
          <w:trHeight w:val="479"/>
        </w:trPr>
        <w:tc>
          <w:tcPr>
            <w:tcW w:w="9780" w:type="dxa"/>
            <w:gridSpan w:val="5"/>
            <w:tcBorders>
              <w:left w:val="thickThinMediumGap" w:sz="18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17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二、實習機構評估</w:t>
            </w:r>
            <w:proofErr w:type="spellEnd"/>
          </w:p>
        </w:tc>
      </w:tr>
      <w:tr w:rsidR="009D7193" w:rsidRPr="00CB0058">
        <w:trPr>
          <w:trHeight w:val="371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before="12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環境衛生</w:t>
            </w:r>
            <w:proofErr w:type="spellEnd"/>
          </w:p>
        </w:tc>
        <w:tc>
          <w:tcPr>
            <w:tcW w:w="8310" w:type="dxa"/>
            <w:gridSpan w:val="4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2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極佳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="008B2A03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普通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尚可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不良</w:t>
            </w:r>
          </w:p>
        </w:tc>
      </w:tr>
      <w:tr w:rsidR="009D7193" w:rsidRPr="00CB0058">
        <w:trPr>
          <w:trHeight w:val="371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before="11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實習待遇</w:t>
            </w:r>
            <w:proofErr w:type="spellEnd"/>
          </w:p>
        </w:tc>
        <w:tc>
          <w:tcPr>
            <w:tcW w:w="8310" w:type="dxa"/>
            <w:gridSpan w:val="4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1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極佳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="008B2A03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普通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尚可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不良</w:t>
            </w:r>
          </w:p>
        </w:tc>
      </w:tr>
      <w:tr w:rsidR="009D7193" w:rsidRPr="00CB0058">
        <w:trPr>
          <w:trHeight w:val="371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before="11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職場安全</w:t>
            </w:r>
            <w:proofErr w:type="spellEnd"/>
          </w:p>
        </w:tc>
        <w:tc>
          <w:tcPr>
            <w:tcW w:w="8310" w:type="dxa"/>
            <w:gridSpan w:val="4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1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極佳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="008B2A03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普通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尚可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不良</w:t>
            </w:r>
          </w:p>
        </w:tc>
      </w:tr>
      <w:tr w:rsidR="009D7193" w:rsidRPr="00CB0058">
        <w:trPr>
          <w:trHeight w:val="371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before="11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職務專業</w:t>
            </w:r>
            <w:proofErr w:type="spellEnd"/>
          </w:p>
        </w:tc>
        <w:tc>
          <w:tcPr>
            <w:tcW w:w="8310" w:type="dxa"/>
            <w:gridSpan w:val="4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1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極佳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="008B2A03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普通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尚可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不良</w:t>
            </w:r>
          </w:p>
        </w:tc>
      </w:tr>
      <w:tr w:rsidR="009D7193" w:rsidRPr="00CB0058">
        <w:trPr>
          <w:trHeight w:val="373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before="14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實務訓練</w:t>
            </w:r>
            <w:proofErr w:type="spellEnd"/>
          </w:p>
        </w:tc>
        <w:tc>
          <w:tcPr>
            <w:tcW w:w="8310" w:type="dxa"/>
            <w:gridSpan w:val="4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4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極佳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="008B2A03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普通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尚可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不良</w:t>
            </w:r>
          </w:p>
        </w:tc>
      </w:tr>
      <w:tr w:rsidR="009D7193" w:rsidRPr="00CB0058">
        <w:trPr>
          <w:trHeight w:val="371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before="12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輔導機制</w:t>
            </w:r>
            <w:proofErr w:type="spellEnd"/>
          </w:p>
        </w:tc>
        <w:tc>
          <w:tcPr>
            <w:tcW w:w="8310" w:type="dxa"/>
            <w:gridSpan w:val="4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tabs>
                <w:tab w:val="left" w:pos="2331"/>
                <w:tab w:val="left" w:pos="3171"/>
                <w:tab w:val="left" w:pos="4251"/>
                <w:tab w:val="left" w:pos="5331"/>
              </w:tabs>
              <w:spacing w:before="12"/>
              <w:ind w:left="12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極佳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proofErr w:type="gramStart"/>
            <w:r w:rsidR="008B2A03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普通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尚可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不良</w:t>
            </w:r>
          </w:p>
        </w:tc>
      </w:tr>
      <w:tr w:rsidR="009D7193" w:rsidRPr="00CB0058">
        <w:trPr>
          <w:trHeight w:val="359"/>
        </w:trPr>
        <w:tc>
          <w:tcPr>
            <w:tcW w:w="1470" w:type="dxa"/>
            <w:tcBorders>
              <w:left w:val="thickThinMediumGap" w:sz="18" w:space="0" w:color="000000"/>
              <w:right w:val="single" w:sz="6" w:space="0" w:color="000000"/>
            </w:tcBorders>
          </w:tcPr>
          <w:p w:rsidR="009D7193" w:rsidRPr="00CB0058" w:rsidRDefault="00CB0058">
            <w:pPr>
              <w:pStyle w:val="TableParagraph"/>
              <w:spacing w:before="12" w:line="328" w:lineRule="exact"/>
              <w:ind w:right="19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B0058">
              <w:rPr>
                <w:rFonts w:ascii="標楷體" w:eastAsia="標楷體" w:hAnsi="標楷體"/>
                <w:sz w:val="24"/>
                <w:szCs w:val="24"/>
              </w:rPr>
              <w:t>體力負荷</w:t>
            </w:r>
            <w:proofErr w:type="spellEnd"/>
          </w:p>
        </w:tc>
        <w:tc>
          <w:tcPr>
            <w:tcW w:w="8310" w:type="dxa"/>
            <w:gridSpan w:val="4"/>
            <w:tcBorders>
              <w:left w:val="single" w:sz="6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2" w:line="328" w:lineRule="exact"/>
              <w:ind w:left="5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極佳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負荷極輕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="008B2A03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8B2A03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佳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負荷輕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普通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負荷中度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尚可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負荷重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□</w:t>
            </w: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不良</w:t>
            </w:r>
            <w:r w:rsidRPr="00CB0058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負荷極重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9D7193" w:rsidRPr="00CB0058">
        <w:trPr>
          <w:trHeight w:val="767"/>
        </w:trPr>
        <w:tc>
          <w:tcPr>
            <w:tcW w:w="9780" w:type="dxa"/>
            <w:gridSpan w:val="5"/>
            <w:tcBorders>
              <w:left w:val="thickThinMediumGap" w:sz="18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35"/>
              <w:ind w:left="34" w:right="2815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三、評估結果（</w:t>
            </w:r>
            <w:r w:rsidRPr="00CB0058">
              <w:rPr>
                <w:rFonts w:ascii="標楷體" w:eastAsia="標楷體" w:hAnsi="標楷體"/>
                <w:spacing w:val="-20"/>
                <w:sz w:val="24"/>
                <w:szCs w:val="24"/>
                <w:lang w:eastAsia="zh-TW"/>
              </w:rPr>
              <w:t>若有</w:t>
            </w:r>
            <w:r w:rsidRPr="00CB0058">
              <w:rPr>
                <w:rFonts w:ascii="標楷體" w:eastAsia="標楷體" w:hAnsi="標楷體"/>
                <w:spacing w:val="-20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pacing w:val="-8"/>
                <w:sz w:val="24"/>
                <w:szCs w:val="24"/>
                <w:lang w:eastAsia="zh-TW"/>
              </w:rPr>
              <w:t>項達「不良」者，即不推薦此實習機構</w:t>
            </w:r>
            <w:r w:rsidRPr="00CB0058">
              <w:rPr>
                <w:rFonts w:ascii="標楷體" w:eastAsia="標楷體" w:hAnsi="標楷體"/>
                <w:spacing w:val="-120"/>
                <w:sz w:val="24"/>
                <w:szCs w:val="24"/>
                <w:lang w:eastAsia="zh-TW"/>
              </w:rPr>
              <w:t>）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  <w:p w:rsidR="009D7193" w:rsidRPr="00CB0058" w:rsidRDefault="008B2A03">
            <w:pPr>
              <w:pStyle w:val="TableParagraph"/>
              <w:tabs>
                <w:tab w:val="left" w:pos="3060"/>
              </w:tabs>
              <w:spacing w:before="25"/>
              <w:ind w:left="6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▓</w:t>
            </w:r>
            <w:proofErr w:type="gramEnd"/>
            <w:r w:rsidR="00CB0058"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推薦實習</w:t>
            </w:r>
            <w:r w:rsidR="00CB0058"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□</w:t>
            </w:r>
            <w:r w:rsidR="00CB0058"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不推薦實習</w:t>
            </w:r>
          </w:p>
        </w:tc>
      </w:tr>
      <w:tr w:rsidR="009D7193" w:rsidRPr="00CB0058">
        <w:trPr>
          <w:trHeight w:val="1964"/>
        </w:trPr>
        <w:tc>
          <w:tcPr>
            <w:tcW w:w="9780" w:type="dxa"/>
            <w:gridSpan w:val="5"/>
            <w:tcBorders>
              <w:left w:val="thickThinMediumGap" w:sz="12" w:space="0" w:color="000000"/>
              <w:bottom w:val="thickThinMediumGap" w:sz="18" w:space="0" w:color="000000"/>
              <w:right w:val="thickThinMediumGap" w:sz="18" w:space="0" w:color="000000"/>
            </w:tcBorders>
          </w:tcPr>
          <w:p w:rsidR="009D7193" w:rsidRPr="00CB0058" w:rsidRDefault="00CB0058">
            <w:pPr>
              <w:pStyle w:val="TableParagraph"/>
              <w:spacing w:before="11"/>
              <w:ind w:left="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四、其他備註</w:t>
            </w:r>
          </w:p>
          <w:p w:rsidR="009D7193" w:rsidRPr="00CB0058" w:rsidRDefault="009D7193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9D7193" w:rsidRPr="00CB0058" w:rsidRDefault="009D7193">
            <w:pPr>
              <w:pStyle w:val="TableParagraph"/>
              <w:spacing w:before="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B2A03" w:rsidRPr="00CB0058" w:rsidRDefault="00CB0058" w:rsidP="008B2A03">
            <w:pPr>
              <w:pStyle w:val="TableParagraph"/>
              <w:ind w:left="29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填表系所：</w:t>
            </w:r>
            <w:proofErr w:type="gramStart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＿</w:t>
            </w:r>
            <w:proofErr w:type="gramEnd"/>
            <w:r w:rsidR="008B2A03" w:rsidRPr="00CB005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海洋休閒管理系</w:t>
            </w:r>
            <w:proofErr w:type="gramStart"/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＿</w:t>
            </w:r>
            <w:proofErr w:type="gramEnd"/>
          </w:p>
          <w:p w:rsidR="009D7193" w:rsidRPr="00CB0058" w:rsidRDefault="00CB0058" w:rsidP="008B2A03">
            <w:pPr>
              <w:pStyle w:val="TableParagraph"/>
              <w:ind w:left="2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填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表人：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經</w:t>
            </w:r>
            <w:r w:rsidRPr="00CB0058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ab/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_</w:t>
            </w:r>
            <w:r w:rsidRPr="00CB0058">
              <w:rPr>
                <w:rFonts w:ascii="標楷體" w:eastAsia="標楷體" w:hAnsi="標楷體"/>
                <w:spacing w:val="123"/>
                <w:sz w:val="24"/>
                <w:szCs w:val="24"/>
                <w:u w:val="single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Pr="00CB0058">
              <w:rPr>
                <w:rFonts w:ascii="標楷體" w:eastAsia="標楷體" w:hAnsi="標楷體"/>
                <w:spacing w:val="123"/>
                <w:sz w:val="24"/>
                <w:szCs w:val="24"/>
                <w:u w:val="single"/>
                <w:lang w:eastAsia="zh-TW"/>
              </w:rPr>
              <w:t xml:space="preserve"> </w:t>
            </w:r>
            <w:r w:rsidRPr="00CB0058">
              <w:rPr>
                <w:rFonts w:ascii="標楷體" w:eastAsia="標楷體" w:hAnsi="標楷體"/>
                <w:sz w:val="24"/>
                <w:szCs w:val="24"/>
                <w:lang w:eastAsia="zh-TW"/>
              </w:rPr>
              <w:t>日系級學生職場實習委員會審查通過。</w:t>
            </w:r>
          </w:p>
        </w:tc>
      </w:tr>
    </w:tbl>
    <w:p w:rsidR="009D7193" w:rsidRPr="00CB0058" w:rsidRDefault="009D7193">
      <w:pPr>
        <w:spacing w:before="11"/>
        <w:rPr>
          <w:rFonts w:ascii="標楷體" w:eastAsia="標楷體" w:hAnsi="標楷體"/>
          <w:sz w:val="24"/>
          <w:szCs w:val="24"/>
          <w:lang w:eastAsia="zh-TW"/>
        </w:rPr>
      </w:pPr>
    </w:p>
    <w:p w:rsidR="009D7193" w:rsidRPr="00CB0058" w:rsidRDefault="00CB0058">
      <w:pPr>
        <w:pStyle w:val="a3"/>
        <w:spacing w:before="74"/>
        <w:ind w:left="102"/>
        <w:rPr>
          <w:rFonts w:ascii="標楷體" w:eastAsia="標楷體" w:hAnsi="標楷體"/>
        </w:rPr>
      </w:pPr>
      <w:proofErr w:type="spellStart"/>
      <w:r w:rsidRPr="00CB0058">
        <w:rPr>
          <w:rFonts w:ascii="標楷體" w:eastAsia="標楷體" w:hAnsi="標楷體" w:hint="eastAsia"/>
          <w:spacing w:val="-1"/>
        </w:rPr>
        <w:t>說明：上述評估資料請至實習達人網</w:t>
      </w:r>
      <w:proofErr w:type="spellEnd"/>
      <w:r w:rsidRPr="00CB0058">
        <w:rPr>
          <w:rFonts w:ascii="標楷體" w:eastAsia="標楷體" w:hAnsi="標楷體"/>
        </w:rPr>
        <w:t>(</w:t>
      </w:r>
      <w:hyperlink r:id="rId6">
        <w:r w:rsidRPr="00CB0058">
          <w:rPr>
            <w:rFonts w:ascii="標楷體" w:eastAsia="標楷體" w:hAnsi="標楷體"/>
          </w:rPr>
          <w:t>http://goodjob.nkust.edu.tw/)</w:t>
        </w:r>
        <w:r w:rsidRPr="00CB0058">
          <w:rPr>
            <w:rFonts w:ascii="標楷體" w:eastAsia="標楷體" w:hAnsi="標楷體" w:hint="eastAsia"/>
          </w:rPr>
          <w:t>完成登錄</w:t>
        </w:r>
      </w:hyperlink>
      <w:r w:rsidRPr="00CB0058">
        <w:rPr>
          <w:rFonts w:ascii="標楷體" w:eastAsia="標楷體" w:hAnsi="標楷體" w:hint="eastAsia"/>
        </w:rPr>
        <w:t>。</w:t>
      </w:r>
    </w:p>
    <w:sectPr w:rsidR="009D7193" w:rsidRPr="00CB0058">
      <w:pgSz w:w="11910" w:h="16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·L³n¥¿¶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,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2FCB"/>
    <w:multiLevelType w:val="hybridMultilevel"/>
    <w:tmpl w:val="8D14E4D8"/>
    <w:lvl w:ilvl="0" w:tplc="E6F00258">
      <w:numFmt w:val="bullet"/>
      <w:lvlText w:val="■"/>
      <w:lvlJc w:val="left"/>
      <w:pPr>
        <w:ind w:left="63" w:hanging="377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</w:rPr>
    </w:lvl>
    <w:lvl w:ilvl="1" w:tplc="232CDAB0">
      <w:numFmt w:val="bullet"/>
      <w:lvlText w:val="•"/>
      <w:lvlJc w:val="left"/>
      <w:pPr>
        <w:ind w:left="407" w:hanging="377"/>
      </w:pPr>
      <w:rPr>
        <w:rFonts w:hint="default"/>
      </w:rPr>
    </w:lvl>
    <w:lvl w:ilvl="2" w:tplc="38940A26">
      <w:numFmt w:val="bullet"/>
      <w:lvlText w:val="•"/>
      <w:lvlJc w:val="left"/>
      <w:pPr>
        <w:ind w:left="754" w:hanging="377"/>
      </w:pPr>
      <w:rPr>
        <w:rFonts w:hint="default"/>
      </w:rPr>
    </w:lvl>
    <w:lvl w:ilvl="3" w:tplc="D2F4705E">
      <w:numFmt w:val="bullet"/>
      <w:lvlText w:val="•"/>
      <w:lvlJc w:val="left"/>
      <w:pPr>
        <w:ind w:left="1101" w:hanging="377"/>
      </w:pPr>
      <w:rPr>
        <w:rFonts w:hint="default"/>
      </w:rPr>
    </w:lvl>
    <w:lvl w:ilvl="4" w:tplc="38208678">
      <w:numFmt w:val="bullet"/>
      <w:lvlText w:val="•"/>
      <w:lvlJc w:val="left"/>
      <w:pPr>
        <w:ind w:left="1449" w:hanging="377"/>
      </w:pPr>
      <w:rPr>
        <w:rFonts w:hint="default"/>
      </w:rPr>
    </w:lvl>
    <w:lvl w:ilvl="5" w:tplc="15A4ADBC">
      <w:numFmt w:val="bullet"/>
      <w:lvlText w:val="•"/>
      <w:lvlJc w:val="left"/>
      <w:pPr>
        <w:ind w:left="1796" w:hanging="377"/>
      </w:pPr>
      <w:rPr>
        <w:rFonts w:hint="default"/>
      </w:rPr>
    </w:lvl>
    <w:lvl w:ilvl="6" w:tplc="86B65FFC">
      <w:numFmt w:val="bullet"/>
      <w:lvlText w:val="•"/>
      <w:lvlJc w:val="left"/>
      <w:pPr>
        <w:ind w:left="2143" w:hanging="377"/>
      </w:pPr>
      <w:rPr>
        <w:rFonts w:hint="default"/>
      </w:rPr>
    </w:lvl>
    <w:lvl w:ilvl="7" w:tplc="9DE61B8A">
      <w:numFmt w:val="bullet"/>
      <w:lvlText w:val="•"/>
      <w:lvlJc w:val="left"/>
      <w:pPr>
        <w:ind w:left="2490" w:hanging="377"/>
      </w:pPr>
      <w:rPr>
        <w:rFonts w:hint="default"/>
      </w:rPr>
    </w:lvl>
    <w:lvl w:ilvl="8" w:tplc="F6EA302E">
      <w:numFmt w:val="bullet"/>
      <w:lvlText w:val="•"/>
      <w:lvlJc w:val="left"/>
      <w:pPr>
        <w:ind w:left="2838" w:hanging="377"/>
      </w:pPr>
      <w:rPr>
        <w:rFonts w:hint="default"/>
      </w:rPr>
    </w:lvl>
  </w:abstractNum>
  <w:abstractNum w:abstractNumId="1" w15:restartNumberingAfterBreak="0">
    <w:nsid w:val="0DB1707B"/>
    <w:multiLevelType w:val="hybridMultilevel"/>
    <w:tmpl w:val="C172C61E"/>
    <w:lvl w:ilvl="0" w:tplc="1D9C42AA">
      <w:numFmt w:val="bullet"/>
      <w:lvlText w:val=""/>
      <w:lvlJc w:val="left"/>
      <w:pPr>
        <w:ind w:left="28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100"/>
        <w:sz w:val="22"/>
        <w:szCs w:val="22"/>
      </w:rPr>
    </w:lvl>
    <w:lvl w:ilvl="1" w:tplc="CB087A34">
      <w:numFmt w:val="bullet"/>
      <w:lvlText w:val="•"/>
      <w:lvlJc w:val="left"/>
      <w:pPr>
        <w:ind w:left="407" w:hanging="219"/>
      </w:pPr>
      <w:rPr>
        <w:rFonts w:hint="default"/>
      </w:rPr>
    </w:lvl>
    <w:lvl w:ilvl="2" w:tplc="B7B07C82">
      <w:numFmt w:val="bullet"/>
      <w:lvlText w:val="•"/>
      <w:lvlJc w:val="left"/>
      <w:pPr>
        <w:ind w:left="534" w:hanging="219"/>
      </w:pPr>
      <w:rPr>
        <w:rFonts w:hint="default"/>
      </w:rPr>
    </w:lvl>
    <w:lvl w:ilvl="3" w:tplc="F44CB746">
      <w:numFmt w:val="bullet"/>
      <w:lvlText w:val="•"/>
      <w:lvlJc w:val="left"/>
      <w:pPr>
        <w:ind w:left="661" w:hanging="219"/>
      </w:pPr>
      <w:rPr>
        <w:rFonts w:hint="default"/>
      </w:rPr>
    </w:lvl>
    <w:lvl w:ilvl="4" w:tplc="99F03248">
      <w:numFmt w:val="bullet"/>
      <w:lvlText w:val="•"/>
      <w:lvlJc w:val="left"/>
      <w:pPr>
        <w:ind w:left="788" w:hanging="219"/>
      </w:pPr>
      <w:rPr>
        <w:rFonts w:hint="default"/>
      </w:rPr>
    </w:lvl>
    <w:lvl w:ilvl="5" w:tplc="45DEC346">
      <w:numFmt w:val="bullet"/>
      <w:lvlText w:val="•"/>
      <w:lvlJc w:val="left"/>
      <w:pPr>
        <w:ind w:left="915" w:hanging="219"/>
      </w:pPr>
      <w:rPr>
        <w:rFonts w:hint="default"/>
      </w:rPr>
    </w:lvl>
    <w:lvl w:ilvl="6" w:tplc="0CAA3EA0">
      <w:numFmt w:val="bullet"/>
      <w:lvlText w:val="•"/>
      <w:lvlJc w:val="left"/>
      <w:pPr>
        <w:ind w:left="1042" w:hanging="219"/>
      </w:pPr>
      <w:rPr>
        <w:rFonts w:hint="default"/>
      </w:rPr>
    </w:lvl>
    <w:lvl w:ilvl="7" w:tplc="CE88B45A">
      <w:numFmt w:val="bullet"/>
      <w:lvlText w:val="•"/>
      <w:lvlJc w:val="left"/>
      <w:pPr>
        <w:ind w:left="1169" w:hanging="219"/>
      </w:pPr>
      <w:rPr>
        <w:rFonts w:hint="default"/>
      </w:rPr>
    </w:lvl>
    <w:lvl w:ilvl="8" w:tplc="5F802332">
      <w:numFmt w:val="bullet"/>
      <w:lvlText w:val="•"/>
      <w:lvlJc w:val="left"/>
      <w:pPr>
        <w:ind w:left="1296" w:hanging="219"/>
      </w:pPr>
      <w:rPr>
        <w:rFonts w:hint="default"/>
      </w:rPr>
    </w:lvl>
  </w:abstractNum>
  <w:abstractNum w:abstractNumId="2" w15:restartNumberingAfterBreak="0">
    <w:nsid w:val="11D5449D"/>
    <w:multiLevelType w:val="hybridMultilevel"/>
    <w:tmpl w:val="22045466"/>
    <w:lvl w:ilvl="0" w:tplc="3202BC36">
      <w:numFmt w:val="bullet"/>
      <w:lvlText w:val="■"/>
      <w:lvlJc w:val="left"/>
      <w:pPr>
        <w:ind w:left="312" w:hanging="25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9"/>
        <w:w w:val="100"/>
        <w:sz w:val="22"/>
        <w:szCs w:val="22"/>
        <w:u w:val="single" w:color="000000"/>
      </w:rPr>
    </w:lvl>
    <w:lvl w:ilvl="1" w:tplc="EDF091BC">
      <w:numFmt w:val="bullet"/>
      <w:lvlText w:val="•"/>
      <w:lvlJc w:val="left"/>
      <w:pPr>
        <w:ind w:left="602" w:hanging="250"/>
      </w:pPr>
      <w:rPr>
        <w:rFonts w:hint="default"/>
      </w:rPr>
    </w:lvl>
    <w:lvl w:ilvl="2" w:tplc="60CC0F6A">
      <w:numFmt w:val="bullet"/>
      <w:lvlText w:val="•"/>
      <w:lvlJc w:val="left"/>
      <w:pPr>
        <w:ind w:left="884" w:hanging="250"/>
      </w:pPr>
      <w:rPr>
        <w:rFonts w:hint="default"/>
      </w:rPr>
    </w:lvl>
    <w:lvl w:ilvl="3" w:tplc="96CE0CC0">
      <w:numFmt w:val="bullet"/>
      <w:lvlText w:val="•"/>
      <w:lvlJc w:val="left"/>
      <w:pPr>
        <w:ind w:left="1166" w:hanging="250"/>
      </w:pPr>
      <w:rPr>
        <w:rFonts w:hint="default"/>
      </w:rPr>
    </w:lvl>
    <w:lvl w:ilvl="4" w:tplc="6CAA2948">
      <w:numFmt w:val="bullet"/>
      <w:lvlText w:val="•"/>
      <w:lvlJc w:val="left"/>
      <w:pPr>
        <w:ind w:left="1448" w:hanging="250"/>
      </w:pPr>
      <w:rPr>
        <w:rFonts w:hint="default"/>
      </w:rPr>
    </w:lvl>
    <w:lvl w:ilvl="5" w:tplc="19648406">
      <w:numFmt w:val="bullet"/>
      <w:lvlText w:val="•"/>
      <w:lvlJc w:val="left"/>
      <w:pPr>
        <w:ind w:left="1730" w:hanging="250"/>
      </w:pPr>
      <w:rPr>
        <w:rFonts w:hint="default"/>
      </w:rPr>
    </w:lvl>
    <w:lvl w:ilvl="6" w:tplc="57DACD78">
      <w:numFmt w:val="bullet"/>
      <w:lvlText w:val="•"/>
      <w:lvlJc w:val="left"/>
      <w:pPr>
        <w:ind w:left="2012" w:hanging="250"/>
      </w:pPr>
      <w:rPr>
        <w:rFonts w:hint="default"/>
      </w:rPr>
    </w:lvl>
    <w:lvl w:ilvl="7" w:tplc="F3163D8C">
      <w:numFmt w:val="bullet"/>
      <w:lvlText w:val="•"/>
      <w:lvlJc w:val="left"/>
      <w:pPr>
        <w:ind w:left="2294" w:hanging="250"/>
      </w:pPr>
      <w:rPr>
        <w:rFonts w:hint="default"/>
      </w:rPr>
    </w:lvl>
    <w:lvl w:ilvl="8" w:tplc="8D660FF6">
      <w:numFmt w:val="bullet"/>
      <w:lvlText w:val="•"/>
      <w:lvlJc w:val="left"/>
      <w:pPr>
        <w:ind w:left="2576" w:hanging="250"/>
      </w:pPr>
      <w:rPr>
        <w:rFonts w:hint="default"/>
      </w:rPr>
    </w:lvl>
  </w:abstractNum>
  <w:abstractNum w:abstractNumId="3" w15:restartNumberingAfterBreak="0">
    <w:nsid w:val="2C0D3C61"/>
    <w:multiLevelType w:val="hybridMultilevel"/>
    <w:tmpl w:val="054C7F3A"/>
    <w:lvl w:ilvl="0" w:tplc="719ABC7E">
      <w:numFmt w:val="bullet"/>
      <w:lvlText w:val="■"/>
      <w:lvlJc w:val="left"/>
      <w:pPr>
        <w:ind w:left="312" w:hanging="25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9"/>
        <w:w w:val="100"/>
        <w:sz w:val="22"/>
        <w:szCs w:val="22"/>
      </w:rPr>
    </w:lvl>
    <w:lvl w:ilvl="1" w:tplc="B7C48752">
      <w:numFmt w:val="bullet"/>
      <w:lvlText w:val="•"/>
      <w:lvlJc w:val="left"/>
      <w:pPr>
        <w:ind w:left="641" w:hanging="250"/>
      </w:pPr>
      <w:rPr>
        <w:rFonts w:hint="default"/>
      </w:rPr>
    </w:lvl>
    <w:lvl w:ilvl="2" w:tplc="E6C6D838">
      <w:numFmt w:val="bullet"/>
      <w:lvlText w:val="•"/>
      <w:lvlJc w:val="left"/>
      <w:pPr>
        <w:ind w:left="962" w:hanging="250"/>
      </w:pPr>
      <w:rPr>
        <w:rFonts w:hint="default"/>
      </w:rPr>
    </w:lvl>
    <w:lvl w:ilvl="3" w:tplc="8C46F8E8">
      <w:numFmt w:val="bullet"/>
      <w:lvlText w:val="•"/>
      <w:lvlJc w:val="left"/>
      <w:pPr>
        <w:ind w:left="1283" w:hanging="250"/>
      </w:pPr>
      <w:rPr>
        <w:rFonts w:hint="default"/>
      </w:rPr>
    </w:lvl>
    <w:lvl w:ilvl="4" w:tplc="8AF41C94">
      <w:numFmt w:val="bullet"/>
      <w:lvlText w:val="•"/>
      <w:lvlJc w:val="left"/>
      <w:pPr>
        <w:ind w:left="1604" w:hanging="250"/>
      </w:pPr>
      <w:rPr>
        <w:rFonts w:hint="default"/>
      </w:rPr>
    </w:lvl>
    <w:lvl w:ilvl="5" w:tplc="CC34A548">
      <w:numFmt w:val="bullet"/>
      <w:lvlText w:val="•"/>
      <w:lvlJc w:val="left"/>
      <w:pPr>
        <w:ind w:left="1925" w:hanging="250"/>
      </w:pPr>
      <w:rPr>
        <w:rFonts w:hint="default"/>
      </w:rPr>
    </w:lvl>
    <w:lvl w:ilvl="6" w:tplc="2F680370">
      <w:numFmt w:val="bullet"/>
      <w:lvlText w:val="•"/>
      <w:lvlJc w:val="left"/>
      <w:pPr>
        <w:ind w:left="2246" w:hanging="250"/>
      </w:pPr>
      <w:rPr>
        <w:rFonts w:hint="default"/>
      </w:rPr>
    </w:lvl>
    <w:lvl w:ilvl="7" w:tplc="32625F4A">
      <w:numFmt w:val="bullet"/>
      <w:lvlText w:val="•"/>
      <w:lvlJc w:val="left"/>
      <w:pPr>
        <w:ind w:left="2567" w:hanging="250"/>
      </w:pPr>
      <w:rPr>
        <w:rFonts w:hint="default"/>
      </w:rPr>
    </w:lvl>
    <w:lvl w:ilvl="8" w:tplc="3412F1FE">
      <w:numFmt w:val="bullet"/>
      <w:lvlText w:val="•"/>
      <w:lvlJc w:val="left"/>
      <w:pPr>
        <w:ind w:left="2888" w:hanging="250"/>
      </w:pPr>
      <w:rPr>
        <w:rFonts w:hint="default"/>
      </w:rPr>
    </w:lvl>
  </w:abstractNum>
  <w:abstractNum w:abstractNumId="4" w15:restartNumberingAfterBreak="0">
    <w:nsid w:val="455A4AD2"/>
    <w:multiLevelType w:val="hybridMultilevel"/>
    <w:tmpl w:val="1E70F562"/>
    <w:lvl w:ilvl="0" w:tplc="482C3204">
      <w:numFmt w:val="bullet"/>
      <w:lvlText w:val=""/>
      <w:lvlJc w:val="left"/>
      <w:pPr>
        <w:ind w:left="286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100"/>
        <w:sz w:val="22"/>
        <w:szCs w:val="22"/>
      </w:rPr>
    </w:lvl>
    <w:lvl w:ilvl="1" w:tplc="0C8A460A">
      <w:numFmt w:val="bullet"/>
      <w:lvlText w:val="•"/>
      <w:lvlJc w:val="left"/>
      <w:pPr>
        <w:ind w:left="407" w:hanging="219"/>
      </w:pPr>
      <w:rPr>
        <w:rFonts w:hint="default"/>
      </w:rPr>
    </w:lvl>
    <w:lvl w:ilvl="2" w:tplc="6BBCA752">
      <w:numFmt w:val="bullet"/>
      <w:lvlText w:val="•"/>
      <w:lvlJc w:val="left"/>
      <w:pPr>
        <w:ind w:left="534" w:hanging="219"/>
      </w:pPr>
      <w:rPr>
        <w:rFonts w:hint="default"/>
      </w:rPr>
    </w:lvl>
    <w:lvl w:ilvl="3" w:tplc="71A2E4F8">
      <w:numFmt w:val="bullet"/>
      <w:lvlText w:val="•"/>
      <w:lvlJc w:val="left"/>
      <w:pPr>
        <w:ind w:left="661" w:hanging="219"/>
      </w:pPr>
      <w:rPr>
        <w:rFonts w:hint="default"/>
      </w:rPr>
    </w:lvl>
    <w:lvl w:ilvl="4" w:tplc="BE7E6366">
      <w:numFmt w:val="bullet"/>
      <w:lvlText w:val="•"/>
      <w:lvlJc w:val="left"/>
      <w:pPr>
        <w:ind w:left="788" w:hanging="219"/>
      </w:pPr>
      <w:rPr>
        <w:rFonts w:hint="default"/>
      </w:rPr>
    </w:lvl>
    <w:lvl w:ilvl="5" w:tplc="DE145962">
      <w:numFmt w:val="bullet"/>
      <w:lvlText w:val="•"/>
      <w:lvlJc w:val="left"/>
      <w:pPr>
        <w:ind w:left="915" w:hanging="219"/>
      </w:pPr>
      <w:rPr>
        <w:rFonts w:hint="default"/>
      </w:rPr>
    </w:lvl>
    <w:lvl w:ilvl="6" w:tplc="97C853C6">
      <w:numFmt w:val="bullet"/>
      <w:lvlText w:val="•"/>
      <w:lvlJc w:val="left"/>
      <w:pPr>
        <w:ind w:left="1042" w:hanging="219"/>
      </w:pPr>
      <w:rPr>
        <w:rFonts w:hint="default"/>
      </w:rPr>
    </w:lvl>
    <w:lvl w:ilvl="7" w:tplc="3DEE6704">
      <w:numFmt w:val="bullet"/>
      <w:lvlText w:val="•"/>
      <w:lvlJc w:val="left"/>
      <w:pPr>
        <w:ind w:left="1169" w:hanging="219"/>
      </w:pPr>
      <w:rPr>
        <w:rFonts w:hint="default"/>
      </w:rPr>
    </w:lvl>
    <w:lvl w:ilvl="8" w:tplc="77A42BA0">
      <w:numFmt w:val="bullet"/>
      <w:lvlText w:val="•"/>
      <w:lvlJc w:val="left"/>
      <w:pPr>
        <w:ind w:left="1296" w:hanging="219"/>
      </w:pPr>
      <w:rPr>
        <w:rFonts w:hint="default"/>
      </w:rPr>
    </w:lvl>
  </w:abstractNum>
  <w:abstractNum w:abstractNumId="5" w15:restartNumberingAfterBreak="0">
    <w:nsid w:val="49C2690B"/>
    <w:multiLevelType w:val="hybridMultilevel"/>
    <w:tmpl w:val="4D8410D0"/>
    <w:lvl w:ilvl="0" w:tplc="7A28C034">
      <w:numFmt w:val="bullet"/>
      <w:lvlText w:val="■"/>
      <w:lvlJc w:val="left"/>
      <w:pPr>
        <w:ind w:left="312" w:hanging="25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9"/>
        <w:w w:val="100"/>
        <w:sz w:val="22"/>
        <w:szCs w:val="22"/>
      </w:rPr>
    </w:lvl>
    <w:lvl w:ilvl="1" w:tplc="25465448">
      <w:numFmt w:val="bullet"/>
      <w:lvlText w:val="•"/>
      <w:lvlJc w:val="left"/>
      <w:pPr>
        <w:ind w:left="1111" w:hanging="250"/>
      </w:pPr>
      <w:rPr>
        <w:rFonts w:hint="default"/>
      </w:rPr>
    </w:lvl>
    <w:lvl w:ilvl="2" w:tplc="CA469286">
      <w:numFmt w:val="bullet"/>
      <w:lvlText w:val="•"/>
      <w:lvlJc w:val="left"/>
      <w:pPr>
        <w:ind w:left="1902" w:hanging="250"/>
      </w:pPr>
      <w:rPr>
        <w:rFonts w:hint="default"/>
      </w:rPr>
    </w:lvl>
    <w:lvl w:ilvl="3" w:tplc="C28E7014">
      <w:numFmt w:val="bullet"/>
      <w:lvlText w:val="•"/>
      <w:lvlJc w:val="left"/>
      <w:pPr>
        <w:ind w:left="2694" w:hanging="250"/>
      </w:pPr>
      <w:rPr>
        <w:rFonts w:hint="default"/>
      </w:rPr>
    </w:lvl>
    <w:lvl w:ilvl="4" w:tplc="1AA44B24">
      <w:numFmt w:val="bullet"/>
      <w:lvlText w:val="•"/>
      <w:lvlJc w:val="left"/>
      <w:pPr>
        <w:ind w:left="3485" w:hanging="250"/>
      </w:pPr>
      <w:rPr>
        <w:rFonts w:hint="default"/>
      </w:rPr>
    </w:lvl>
    <w:lvl w:ilvl="5" w:tplc="3676C954">
      <w:numFmt w:val="bullet"/>
      <w:lvlText w:val="•"/>
      <w:lvlJc w:val="left"/>
      <w:pPr>
        <w:ind w:left="4277" w:hanging="250"/>
      </w:pPr>
      <w:rPr>
        <w:rFonts w:hint="default"/>
      </w:rPr>
    </w:lvl>
    <w:lvl w:ilvl="6" w:tplc="10C83888">
      <w:numFmt w:val="bullet"/>
      <w:lvlText w:val="•"/>
      <w:lvlJc w:val="left"/>
      <w:pPr>
        <w:ind w:left="5068" w:hanging="250"/>
      </w:pPr>
      <w:rPr>
        <w:rFonts w:hint="default"/>
      </w:rPr>
    </w:lvl>
    <w:lvl w:ilvl="7" w:tplc="20B0546E">
      <w:numFmt w:val="bullet"/>
      <w:lvlText w:val="•"/>
      <w:lvlJc w:val="left"/>
      <w:pPr>
        <w:ind w:left="5860" w:hanging="250"/>
      </w:pPr>
      <w:rPr>
        <w:rFonts w:hint="default"/>
      </w:rPr>
    </w:lvl>
    <w:lvl w:ilvl="8" w:tplc="5F62B08C">
      <w:numFmt w:val="bullet"/>
      <w:lvlText w:val="•"/>
      <w:lvlJc w:val="left"/>
      <w:pPr>
        <w:ind w:left="6651" w:hanging="250"/>
      </w:pPr>
      <w:rPr>
        <w:rFonts w:hint="default"/>
      </w:rPr>
    </w:lvl>
  </w:abstractNum>
  <w:abstractNum w:abstractNumId="6" w15:restartNumberingAfterBreak="0">
    <w:nsid w:val="4A4F7880"/>
    <w:multiLevelType w:val="hybridMultilevel"/>
    <w:tmpl w:val="30F22B72"/>
    <w:lvl w:ilvl="0" w:tplc="1C289CE0">
      <w:numFmt w:val="bullet"/>
      <w:lvlText w:val="■"/>
      <w:lvlJc w:val="left"/>
      <w:pPr>
        <w:ind w:left="312" w:hanging="25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9"/>
        <w:w w:val="100"/>
        <w:sz w:val="22"/>
        <w:szCs w:val="22"/>
      </w:rPr>
    </w:lvl>
    <w:lvl w:ilvl="1" w:tplc="DF846372">
      <w:numFmt w:val="bullet"/>
      <w:lvlText w:val="•"/>
      <w:lvlJc w:val="left"/>
      <w:pPr>
        <w:ind w:left="641" w:hanging="250"/>
      </w:pPr>
      <w:rPr>
        <w:rFonts w:hint="default"/>
      </w:rPr>
    </w:lvl>
    <w:lvl w:ilvl="2" w:tplc="67BE4770">
      <w:numFmt w:val="bullet"/>
      <w:lvlText w:val="•"/>
      <w:lvlJc w:val="left"/>
      <w:pPr>
        <w:ind w:left="962" w:hanging="250"/>
      </w:pPr>
      <w:rPr>
        <w:rFonts w:hint="default"/>
      </w:rPr>
    </w:lvl>
    <w:lvl w:ilvl="3" w:tplc="0178C558">
      <w:numFmt w:val="bullet"/>
      <w:lvlText w:val="•"/>
      <w:lvlJc w:val="left"/>
      <w:pPr>
        <w:ind w:left="1283" w:hanging="250"/>
      </w:pPr>
      <w:rPr>
        <w:rFonts w:hint="default"/>
      </w:rPr>
    </w:lvl>
    <w:lvl w:ilvl="4" w:tplc="6772E646">
      <w:numFmt w:val="bullet"/>
      <w:lvlText w:val="•"/>
      <w:lvlJc w:val="left"/>
      <w:pPr>
        <w:ind w:left="1605" w:hanging="250"/>
      </w:pPr>
      <w:rPr>
        <w:rFonts w:hint="default"/>
      </w:rPr>
    </w:lvl>
    <w:lvl w:ilvl="5" w:tplc="D0BAE958">
      <w:numFmt w:val="bullet"/>
      <w:lvlText w:val="•"/>
      <w:lvlJc w:val="left"/>
      <w:pPr>
        <w:ind w:left="1926" w:hanging="250"/>
      </w:pPr>
      <w:rPr>
        <w:rFonts w:hint="default"/>
      </w:rPr>
    </w:lvl>
    <w:lvl w:ilvl="6" w:tplc="7A266388">
      <w:numFmt w:val="bullet"/>
      <w:lvlText w:val="•"/>
      <w:lvlJc w:val="left"/>
      <w:pPr>
        <w:ind w:left="2247" w:hanging="250"/>
      </w:pPr>
      <w:rPr>
        <w:rFonts w:hint="default"/>
      </w:rPr>
    </w:lvl>
    <w:lvl w:ilvl="7" w:tplc="E2F09C7A">
      <w:numFmt w:val="bullet"/>
      <w:lvlText w:val="•"/>
      <w:lvlJc w:val="left"/>
      <w:pPr>
        <w:ind w:left="2568" w:hanging="250"/>
      </w:pPr>
      <w:rPr>
        <w:rFonts w:hint="default"/>
      </w:rPr>
    </w:lvl>
    <w:lvl w:ilvl="8" w:tplc="7660BC22">
      <w:numFmt w:val="bullet"/>
      <w:lvlText w:val="•"/>
      <w:lvlJc w:val="left"/>
      <w:pPr>
        <w:ind w:left="2890" w:hanging="250"/>
      </w:pPr>
      <w:rPr>
        <w:rFonts w:hint="default"/>
      </w:rPr>
    </w:lvl>
  </w:abstractNum>
  <w:abstractNum w:abstractNumId="7" w15:restartNumberingAfterBreak="0">
    <w:nsid w:val="515F6666"/>
    <w:multiLevelType w:val="hybridMultilevel"/>
    <w:tmpl w:val="39E43B72"/>
    <w:lvl w:ilvl="0" w:tplc="CFDCAFE4">
      <w:numFmt w:val="bullet"/>
      <w:lvlText w:val="■"/>
      <w:lvlJc w:val="left"/>
      <w:pPr>
        <w:ind w:left="312" w:hanging="25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9"/>
        <w:w w:val="100"/>
        <w:sz w:val="22"/>
        <w:szCs w:val="22"/>
      </w:rPr>
    </w:lvl>
    <w:lvl w:ilvl="1" w:tplc="74008E94">
      <w:numFmt w:val="bullet"/>
      <w:lvlText w:val="•"/>
      <w:lvlJc w:val="left"/>
      <w:pPr>
        <w:ind w:left="1111" w:hanging="250"/>
      </w:pPr>
      <w:rPr>
        <w:rFonts w:hint="default"/>
      </w:rPr>
    </w:lvl>
    <w:lvl w:ilvl="2" w:tplc="553E9528">
      <w:numFmt w:val="bullet"/>
      <w:lvlText w:val="•"/>
      <w:lvlJc w:val="left"/>
      <w:pPr>
        <w:ind w:left="1902" w:hanging="250"/>
      </w:pPr>
      <w:rPr>
        <w:rFonts w:hint="default"/>
      </w:rPr>
    </w:lvl>
    <w:lvl w:ilvl="3" w:tplc="9F76DABE">
      <w:numFmt w:val="bullet"/>
      <w:lvlText w:val="•"/>
      <w:lvlJc w:val="left"/>
      <w:pPr>
        <w:ind w:left="2694" w:hanging="250"/>
      </w:pPr>
      <w:rPr>
        <w:rFonts w:hint="default"/>
      </w:rPr>
    </w:lvl>
    <w:lvl w:ilvl="4" w:tplc="45FEB55C">
      <w:numFmt w:val="bullet"/>
      <w:lvlText w:val="•"/>
      <w:lvlJc w:val="left"/>
      <w:pPr>
        <w:ind w:left="3485" w:hanging="250"/>
      </w:pPr>
      <w:rPr>
        <w:rFonts w:hint="default"/>
      </w:rPr>
    </w:lvl>
    <w:lvl w:ilvl="5" w:tplc="2DB82FF8">
      <w:numFmt w:val="bullet"/>
      <w:lvlText w:val="•"/>
      <w:lvlJc w:val="left"/>
      <w:pPr>
        <w:ind w:left="4277" w:hanging="250"/>
      </w:pPr>
      <w:rPr>
        <w:rFonts w:hint="default"/>
      </w:rPr>
    </w:lvl>
    <w:lvl w:ilvl="6" w:tplc="94A05038">
      <w:numFmt w:val="bullet"/>
      <w:lvlText w:val="•"/>
      <w:lvlJc w:val="left"/>
      <w:pPr>
        <w:ind w:left="5068" w:hanging="250"/>
      </w:pPr>
      <w:rPr>
        <w:rFonts w:hint="default"/>
      </w:rPr>
    </w:lvl>
    <w:lvl w:ilvl="7" w:tplc="017AF336">
      <w:numFmt w:val="bullet"/>
      <w:lvlText w:val="•"/>
      <w:lvlJc w:val="left"/>
      <w:pPr>
        <w:ind w:left="5860" w:hanging="250"/>
      </w:pPr>
      <w:rPr>
        <w:rFonts w:hint="default"/>
      </w:rPr>
    </w:lvl>
    <w:lvl w:ilvl="8" w:tplc="FD6A7C7E">
      <w:numFmt w:val="bullet"/>
      <w:lvlText w:val="•"/>
      <w:lvlJc w:val="left"/>
      <w:pPr>
        <w:ind w:left="6651" w:hanging="25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93"/>
    <w:rsid w:val="00330F11"/>
    <w:rsid w:val="008B2A03"/>
    <w:rsid w:val="009D7193"/>
    <w:rsid w:val="00A267A4"/>
    <w:rsid w:val="00C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7CFB"/>
  <w15:docId w15:val="{E0E1D7B1-784D-42F4-ABF9-1AD4253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0"/>
    <w:qFormat/>
    <w:pPr>
      <w:spacing w:line="424" w:lineRule="exact"/>
      <w:ind w:left="3484" w:right="349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djob.nkust.edu.tw/)&#23436;&#25104;&#30331;&#37636;" TargetMode="External"/><Relationship Id="rId5" Type="http://schemas.openxmlformats.org/officeDocument/2006/relationships/hyperlink" Target="mailto:Maggie.fu@leof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m‘Þƒ- 01æÒ_Ëú,ÇŽU0h(ØÄÑ•'x)</dc:title>
  <dc:creator>–iï</dc:creator>
  <cp:lastModifiedBy> </cp:lastModifiedBy>
  <cp:revision>2</cp:revision>
  <dcterms:created xsi:type="dcterms:W3CDTF">2024-03-12T02:45:00Z</dcterms:created>
  <dcterms:modified xsi:type="dcterms:W3CDTF">2024-03-12T02:45:00Z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2024-03-12T00:00:00Z</vt:filetime>
  </property>
</Properties>
</file>